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67" w:rsidRPr="00D04877" w:rsidRDefault="009E7667" w:rsidP="009E7667">
      <w:pPr>
        <w:tabs>
          <w:tab w:val="left" w:pos="930"/>
        </w:tabs>
      </w:pPr>
    </w:p>
    <w:tbl>
      <w:tblPr>
        <w:tblStyle w:val="a6"/>
        <w:tblW w:w="85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4251"/>
      </w:tblGrid>
      <w:tr w:rsidR="009E7667" w:rsidRPr="00AB779E" w:rsidTr="00AB779E">
        <w:trPr>
          <w:jc w:val="center"/>
        </w:trPr>
        <w:tc>
          <w:tcPr>
            <w:tcW w:w="4252" w:type="dxa"/>
            <w:shd w:val="clear" w:color="auto" w:fill="auto"/>
          </w:tcPr>
          <w:p w:rsidR="009E7667" w:rsidRPr="00AB779E" w:rsidRDefault="009E7667" w:rsidP="0009272E">
            <w:pPr>
              <w:rPr>
                <w:rFonts w:cs="Tahoma"/>
                <w:b/>
                <w:sz w:val="24"/>
              </w:rPr>
            </w:pPr>
            <w:r w:rsidRPr="00AB779E">
              <w:rPr>
                <w:rFonts w:cs="Tahoma"/>
                <w:b/>
                <w:sz w:val="24"/>
              </w:rPr>
              <w:t xml:space="preserve">Αρ. Πρωτ. </w:t>
            </w:r>
            <w:r w:rsidR="0009272E">
              <w:rPr>
                <w:rFonts w:cs="Tahoma"/>
                <w:b/>
                <w:sz w:val="24"/>
                <w:lang w:val="en-US"/>
              </w:rPr>
              <w:t>29</w:t>
            </w:r>
            <w:r w:rsidRPr="00AB779E">
              <w:rPr>
                <w:rFonts w:cs="Tahoma"/>
                <w:b/>
                <w:sz w:val="24"/>
              </w:rPr>
              <w:t>/20</w:t>
            </w:r>
            <w:r w:rsidR="00CA5771">
              <w:rPr>
                <w:rFonts w:cs="Tahoma"/>
                <w:b/>
                <w:sz w:val="24"/>
              </w:rPr>
              <w:t>20</w:t>
            </w:r>
          </w:p>
        </w:tc>
        <w:tc>
          <w:tcPr>
            <w:tcW w:w="4251" w:type="dxa"/>
            <w:shd w:val="clear" w:color="auto" w:fill="auto"/>
          </w:tcPr>
          <w:p w:rsidR="009E7667" w:rsidRPr="00AB779E" w:rsidRDefault="009E7667" w:rsidP="0009272E">
            <w:pPr>
              <w:jc w:val="right"/>
              <w:rPr>
                <w:b/>
                <w:color w:val="000000"/>
                <w:sz w:val="24"/>
              </w:rPr>
            </w:pPr>
            <w:r w:rsidRPr="00AB779E">
              <w:rPr>
                <w:rFonts w:cs="Tahoma"/>
                <w:b/>
                <w:color w:val="000000"/>
                <w:sz w:val="24"/>
              </w:rPr>
              <w:t xml:space="preserve">Ρόδος, </w:t>
            </w:r>
            <w:r w:rsidR="0009272E">
              <w:rPr>
                <w:rFonts w:eastAsia="Calibri" w:cs="Tahoma"/>
                <w:b/>
                <w:sz w:val="24"/>
                <w:szCs w:val="20"/>
                <w:lang w:val="en-US"/>
              </w:rPr>
              <w:t>14</w:t>
            </w:r>
            <w:r w:rsidR="00CA5771" w:rsidRPr="00CA5771">
              <w:rPr>
                <w:rFonts w:eastAsia="Calibri" w:cs="Tahoma"/>
                <w:b/>
                <w:sz w:val="24"/>
                <w:szCs w:val="20"/>
              </w:rPr>
              <w:t xml:space="preserve"> </w:t>
            </w:r>
            <w:r w:rsidR="00CF5073">
              <w:rPr>
                <w:rFonts w:eastAsia="Calibri" w:cs="Tahoma"/>
                <w:b/>
                <w:sz w:val="24"/>
                <w:szCs w:val="20"/>
              </w:rPr>
              <w:t>Μαρτίου</w:t>
            </w:r>
            <w:r w:rsidR="00CA5771" w:rsidRPr="00CA5771">
              <w:rPr>
                <w:rFonts w:eastAsia="Calibri" w:cs="Tahoma"/>
                <w:b/>
                <w:sz w:val="24"/>
                <w:szCs w:val="20"/>
              </w:rPr>
              <w:t xml:space="preserve"> 2020</w:t>
            </w:r>
          </w:p>
        </w:tc>
      </w:tr>
    </w:tbl>
    <w:p w:rsidR="00B42751" w:rsidRPr="00962422" w:rsidRDefault="00B42751" w:rsidP="009E7667">
      <w:pPr>
        <w:tabs>
          <w:tab w:val="left" w:pos="930"/>
        </w:tabs>
      </w:pPr>
    </w:p>
    <w:p w:rsidR="00B42751" w:rsidRPr="009D4483" w:rsidRDefault="00B42751"/>
    <w:p w:rsidR="00B42751" w:rsidRPr="009D4483" w:rsidRDefault="00B42751"/>
    <w:p w:rsidR="00D52738" w:rsidRDefault="00CA5771" w:rsidP="00CF5073">
      <w:pPr>
        <w:spacing w:line="360" w:lineRule="auto"/>
        <w:jc w:val="both"/>
        <w:rPr>
          <w:sz w:val="26"/>
          <w:szCs w:val="26"/>
        </w:rPr>
      </w:pPr>
      <w:r w:rsidRPr="00FD4BEC">
        <w:rPr>
          <w:rFonts w:cs="Tahoma"/>
          <w:b/>
          <w:sz w:val="26"/>
          <w:szCs w:val="26"/>
        </w:rPr>
        <w:t>ΠΡΟΣ:</w:t>
      </w:r>
      <w:r w:rsidRPr="00FD4BEC">
        <w:rPr>
          <w:rFonts w:cs="Tahoma"/>
          <w:sz w:val="26"/>
          <w:szCs w:val="26"/>
        </w:rPr>
        <w:tab/>
      </w:r>
      <w:r w:rsidR="00F248E3" w:rsidRPr="00E86A87">
        <w:rPr>
          <w:rFonts w:cs="Tahoma"/>
        </w:rPr>
        <w:t>Αρχηγό ΕΛ.ΑΣ. Αντιστράτηγο κ. Μιχαήλ ΚΑΡΑΜΑΛΑΚΗ</w:t>
      </w:r>
    </w:p>
    <w:p w:rsidR="00CA5771" w:rsidRDefault="00CA5771" w:rsidP="00F248E3">
      <w:pPr>
        <w:spacing w:line="360" w:lineRule="auto"/>
        <w:ind w:left="1440" w:hanging="1440"/>
        <w:jc w:val="both"/>
        <w:rPr>
          <w:rFonts w:cs="Tahoma"/>
          <w:color w:val="000000"/>
        </w:rPr>
      </w:pPr>
      <w:r>
        <w:rPr>
          <w:rFonts w:cs="Tahoma"/>
          <w:b/>
          <w:sz w:val="26"/>
          <w:szCs w:val="26"/>
        </w:rPr>
        <w:t>ΚΟΙΝ.</w:t>
      </w:r>
      <w:r w:rsidRPr="00FD4BEC">
        <w:rPr>
          <w:rFonts w:cs="Tahoma"/>
          <w:b/>
          <w:sz w:val="26"/>
          <w:szCs w:val="26"/>
        </w:rPr>
        <w:t>:</w:t>
      </w:r>
      <w:r w:rsidRPr="00FD4BEC">
        <w:rPr>
          <w:rFonts w:cs="Tahoma"/>
          <w:sz w:val="26"/>
          <w:szCs w:val="26"/>
        </w:rPr>
        <w:tab/>
      </w:r>
      <w:r w:rsidR="00F248E3" w:rsidRPr="00E86A87">
        <w:rPr>
          <w:rFonts w:cs="Tahoma"/>
        </w:rPr>
        <w:t xml:space="preserve">1. </w:t>
      </w:r>
      <w:r w:rsidR="00BB3622">
        <w:rPr>
          <w:rFonts w:cs="Tahoma"/>
        </w:rPr>
        <w:t>Υπαρχηγό</w:t>
      </w:r>
      <w:r w:rsidR="00BB3622" w:rsidRPr="00BB3622">
        <w:rPr>
          <w:rFonts w:cs="Tahoma"/>
        </w:rPr>
        <w:t xml:space="preserve"> </w:t>
      </w:r>
      <w:r w:rsidR="00BB3622" w:rsidRPr="00E86A87">
        <w:rPr>
          <w:rFonts w:cs="Tahoma"/>
        </w:rPr>
        <w:t xml:space="preserve">ΕΛ.ΑΣ. Αντιστράτηγο </w:t>
      </w:r>
      <w:r w:rsidR="00F248E3" w:rsidRPr="00E86A87">
        <w:rPr>
          <w:rFonts w:cs="Tahoma"/>
        </w:rPr>
        <w:t xml:space="preserve">κ. </w:t>
      </w:r>
      <w:r w:rsidR="00481D5D" w:rsidRPr="00A330FB">
        <w:rPr>
          <w:rFonts w:cs="Tahoma"/>
          <w:color w:val="000000"/>
        </w:rPr>
        <w:t>Ανδρέα</w:t>
      </w:r>
      <w:r w:rsidR="00481D5D">
        <w:rPr>
          <w:rFonts w:cs="Tahoma"/>
          <w:color w:val="000000"/>
        </w:rPr>
        <w:t xml:space="preserve"> ΔΑΣΚΑΛΑΚΗ</w:t>
      </w:r>
    </w:p>
    <w:p w:rsidR="009E2CC8" w:rsidRPr="009E2CC8" w:rsidRDefault="009E2CC8" w:rsidP="00F248E3">
      <w:pPr>
        <w:spacing w:line="360" w:lineRule="auto"/>
        <w:ind w:left="1440" w:hanging="1440"/>
        <w:jc w:val="both"/>
        <w:rPr>
          <w:rFonts w:cs="Tahoma"/>
        </w:rPr>
      </w:pPr>
      <w:r>
        <w:rPr>
          <w:rFonts w:cs="Tahoma"/>
          <w:b/>
          <w:sz w:val="26"/>
          <w:szCs w:val="26"/>
        </w:rPr>
        <w:tab/>
      </w:r>
      <w:r w:rsidRPr="009E2CC8">
        <w:rPr>
          <w:rFonts w:cs="Tahoma"/>
        </w:rPr>
        <w:t>2. Γενικ</w:t>
      </w:r>
      <w:r w:rsidR="006D4C14">
        <w:rPr>
          <w:rFonts w:cs="Tahoma"/>
        </w:rPr>
        <w:t>ό</w:t>
      </w:r>
      <w:r w:rsidRPr="009E2CC8">
        <w:rPr>
          <w:rFonts w:cs="Tahoma"/>
        </w:rPr>
        <w:t xml:space="preserve"> Επιθεωρητ</w:t>
      </w:r>
      <w:r w:rsidR="006D4C14">
        <w:rPr>
          <w:rFonts w:cs="Tahoma"/>
        </w:rPr>
        <w:t>ή</w:t>
      </w:r>
      <w:r w:rsidRPr="009E2CC8">
        <w:rPr>
          <w:rFonts w:cs="Tahoma"/>
        </w:rPr>
        <w:t xml:space="preserve"> Αστυνομίας Νοτίου Ελλάδος</w:t>
      </w:r>
      <w:r w:rsidR="006D4C14">
        <w:rPr>
          <w:rFonts w:cs="Tahoma"/>
        </w:rPr>
        <w:t xml:space="preserve"> </w:t>
      </w:r>
      <w:r w:rsidR="006D4C14" w:rsidRPr="00E86A87">
        <w:rPr>
          <w:rFonts w:cs="Tahoma"/>
        </w:rPr>
        <w:t xml:space="preserve">Αντιστράτηγο κ. </w:t>
      </w:r>
      <w:r w:rsidR="006D4C14">
        <w:rPr>
          <w:rFonts w:cs="Tahoma"/>
          <w:color w:val="000000"/>
        </w:rPr>
        <w:t>Κωνσταντίνο ΛΑΓΟΥΔΑΚΗ</w:t>
      </w:r>
    </w:p>
    <w:p w:rsidR="00F248E3" w:rsidRPr="00E86A87" w:rsidRDefault="00F248E3" w:rsidP="00F248E3">
      <w:pPr>
        <w:spacing w:line="360" w:lineRule="auto"/>
        <w:ind w:left="1440" w:hanging="1440"/>
        <w:jc w:val="both"/>
        <w:rPr>
          <w:rFonts w:cs="Tahoma"/>
        </w:rPr>
      </w:pPr>
      <w:r w:rsidRPr="00E86A87">
        <w:rPr>
          <w:rFonts w:cs="Tahoma"/>
          <w:b/>
        </w:rPr>
        <w:tab/>
      </w:r>
      <w:r w:rsidR="009E2CC8">
        <w:rPr>
          <w:rFonts w:cs="Tahoma"/>
        </w:rPr>
        <w:t>3</w:t>
      </w:r>
      <w:r w:rsidRPr="00E86A87">
        <w:rPr>
          <w:rFonts w:cs="Tahoma"/>
        </w:rPr>
        <w:t xml:space="preserve">. </w:t>
      </w:r>
      <w:r w:rsidR="00AF0C61" w:rsidRPr="00E86A87">
        <w:rPr>
          <w:rFonts w:cs="Tahoma"/>
        </w:rPr>
        <w:t>Γενικό Περιφερειακό Αστυνομικό Διευθυντή Νοτίου Αιγαίου Υποστράτηγο κ. Ιωσήφ ΚΑΝΑΚΟΥΣΑΚΗ</w:t>
      </w:r>
    </w:p>
    <w:p w:rsidR="00C70DF3" w:rsidRPr="00E86A87" w:rsidRDefault="009E2CC8" w:rsidP="00C70DF3">
      <w:pPr>
        <w:spacing w:line="360" w:lineRule="auto"/>
        <w:ind w:left="1440"/>
        <w:jc w:val="both"/>
        <w:rPr>
          <w:rFonts w:cs="Tahoma"/>
        </w:rPr>
      </w:pPr>
      <w:r>
        <w:rPr>
          <w:rFonts w:cs="Tahoma"/>
        </w:rPr>
        <w:t>4</w:t>
      </w:r>
      <w:r w:rsidR="00C70DF3" w:rsidRPr="00E86A87">
        <w:rPr>
          <w:rFonts w:cs="Tahoma"/>
        </w:rPr>
        <w:t>. Διευθυντές Δ.Α. Κυκλάδων, Α’ &amp; Β’ Δωδεκανήσου</w:t>
      </w:r>
    </w:p>
    <w:p w:rsidR="00C70DF3" w:rsidRPr="00E86A87" w:rsidRDefault="009E2CC8" w:rsidP="00C70DF3">
      <w:pPr>
        <w:spacing w:line="360" w:lineRule="auto"/>
        <w:ind w:left="1440"/>
        <w:jc w:val="both"/>
        <w:rPr>
          <w:rFonts w:cs="Tahoma"/>
        </w:rPr>
      </w:pPr>
      <w:r>
        <w:rPr>
          <w:rFonts w:cs="Tahoma"/>
        </w:rPr>
        <w:t>5</w:t>
      </w:r>
      <w:r w:rsidR="00C70DF3" w:rsidRPr="00E86A87">
        <w:rPr>
          <w:rFonts w:cs="Tahoma"/>
        </w:rPr>
        <w:t xml:space="preserve">. </w:t>
      </w:r>
      <w:r w:rsidR="00A932CF" w:rsidRPr="00E86A87">
        <w:rPr>
          <w:rFonts w:cs="Tahoma"/>
        </w:rPr>
        <w:t>Π.Ο.ΑΞΙ.Α.</w:t>
      </w:r>
    </w:p>
    <w:p w:rsidR="008F1DF6" w:rsidRPr="00E86A87" w:rsidRDefault="009E2CC8" w:rsidP="00C70DF3">
      <w:pPr>
        <w:spacing w:line="360" w:lineRule="auto"/>
        <w:ind w:left="1440"/>
        <w:jc w:val="both"/>
        <w:rPr>
          <w:rFonts w:cs="Tahoma"/>
        </w:rPr>
      </w:pPr>
      <w:r>
        <w:rPr>
          <w:rFonts w:cs="Tahoma"/>
        </w:rPr>
        <w:t>6</w:t>
      </w:r>
      <w:r w:rsidR="008F1DF6" w:rsidRPr="00E86A87">
        <w:rPr>
          <w:rFonts w:cs="Tahoma"/>
        </w:rPr>
        <w:t>. Μέλη Ένωσ</w:t>
      </w:r>
      <w:r w:rsidR="00957A81" w:rsidRPr="00E86A87">
        <w:rPr>
          <w:rFonts w:cs="Tahoma"/>
        </w:rPr>
        <w:t>ή</w:t>
      </w:r>
      <w:r w:rsidR="008F1DF6" w:rsidRPr="00E86A87">
        <w:rPr>
          <w:rFonts w:cs="Tahoma"/>
        </w:rPr>
        <w:t>ς μας</w:t>
      </w:r>
    </w:p>
    <w:p w:rsidR="00CA5771" w:rsidRPr="005D2D94" w:rsidRDefault="00CA5771" w:rsidP="00DF5B8E">
      <w:pPr>
        <w:ind w:left="1440" w:hanging="1440"/>
        <w:jc w:val="both"/>
        <w:rPr>
          <w:rFonts w:cs="Tahoma"/>
        </w:rPr>
      </w:pPr>
      <w:r w:rsidRPr="005D2D94">
        <w:rPr>
          <w:rFonts w:cs="Tahoma"/>
          <w:b/>
        </w:rPr>
        <w:t>ΘΕΜΑ</w:t>
      </w:r>
      <w:r w:rsidRPr="005D2D94">
        <w:rPr>
          <w:rFonts w:cs="Tahoma"/>
        </w:rPr>
        <w:t>:</w:t>
      </w:r>
      <w:r w:rsidRPr="005D2D94">
        <w:rPr>
          <w:rFonts w:cs="Tahoma"/>
        </w:rPr>
        <w:tab/>
      </w:r>
      <w:r w:rsidRPr="00E86A87">
        <w:rPr>
          <w:rFonts w:cs="Tahoma"/>
        </w:rPr>
        <w:t>«</w:t>
      </w:r>
      <w:r w:rsidR="00F34901" w:rsidRPr="00F34901">
        <w:rPr>
          <w:rFonts w:cs="Tahoma"/>
        </w:rPr>
        <w:t>Κατεπείγοντα μέτρα αντιμετώπισης των αρνητικών συνεπειών της εμφάνισης του κορωνοϊού  COVID-19 και της ανάγκης περιορισμού της διάδοσης του - Προτάσεις για την κατά το δυνατόν ασφαλέστερη λειτουργία των Αστυνομικών Υπηρεσιών και την προστασία των στελεχών τους</w:t>
      </w:r>
      <w:r w:rsidRPr="00E86A87">
        <w:rPr>
          <w:rFonts w:cs="Tahoma"/>
        </w:rPr>
        <w:t>»</w:t>
      </w:r>
    </w:p>
    <w:p w:rsidR="00D52738" w:rsidRPr="005D2D94" w:rsidRDefault="00D52738" w:rsidP="005D2D94">
      <w:pPr>
        <w:spacing w:line="360" w:lineRule="auto"/>
        <w:ind w:left="1440" w:hanging="1440"/>
        <w:jc w:val="both"/>
        <w:rPr>
          <w:rFonts w:cs="Tahoma"/>
        </w:rPr>
      </w:pPr>
    </w:p>
    <w:p w:rsidR="00D04877" w:rsidRPr="005D2D94" w:rsidRDefault="00D52738" w:rsidP="00DF5B8E">
      <w:pPr>
        <w:ind w:left="1440" w:hanging="1440"/>
        <w:jc w:val="both"/>
        <w:rPr>
          <w:rFonts w:cs="Tahoma"/>
        </w:rPr>
      </w:pPr>
      <w:r w:rsidRPr="005D2D94">
        <w:rPr>
          <w:rFonts w:cs="Tahoma"/>
          <w:b/>
        </w:rPr>
        <w:t>ΣΧΕΤ.</w:t>
      </w:r>
      <w:r w:rsidRPr="005D2D94">
        <w:rPr>
          <w:rFonts w:cs="Tahoma"/>
        </w:rPr>
        <w:t>:</w:t>
      </w:r>
      <w:r w:rsidRPr="005D2D94">
        <w:rPr>
          <w:rFonts w:cs="Tahoma"/>
        </w:rPr>
        <w:tab/>
      </w:r>
      <w:r w:rsidR="00D04877" w:rsidRPr="005D2D94">
        <w:rPr>
          <w:rFonts w:cs="Tahoma"/>
        </w:rPr>
        <w:t xml:space="preserve">α) </w:t>
      </w:r>
      <w:r w:rsidR="002D322E" w:rsidRPr="005D2D94">
        <w:rPr>
          <w:rFonts w:cs="Tahoma"/>
        </w:rPr>
        <w:t>Η από 11-03-2020 Πράξη Νομοθετικού Περιεχομένου "Κατεπείγοντα μέτρα αντιμετώπισης των αρνητικών συνεπειών της εμφάνισης του κορωνοϊού  COVID-19 και της ανάγκης περιορισμού της διάδοσης του</w:t>
      </w:r>
    </w:p>
    <w:p w:rsidR="002F4C0D" w:rsidRPr="005D2D94" w:rsidRDefault="00D04877" w:rsidP="00DF5B8E">
      <w:pPr>
        <w:ind w:left="1440" w:hanging="1440"/>
        <w:jc w:val="both"/>
        <w:rPr>
          <w:rFonts w:cs="Tahoma"/>
        </w:rPr>
      </w:pPr>
      <w:r w:rsidRPr="005D2D94">
        <w:rPr>
          <w:rFonts w:cs="Tahoma"/>
        </w:rPr>
        <w:tab/>
        <w:t xml:space="preserve">β) </w:t>
      </w:r>
      <w:r w:rsidR="00705709" w:rsidRPr="005D2D94">
        <w:rPr>
          <w:rFonts w:cs="Tahoma"/>
        </w:rPr>
        <w:t xml:space="preserve">Οι από 10 και 12-03-2020 επιστολές </w:t>
      </w:r>
      <w:r w:rsidR="00757081" w:rsidRPr="005D2D94">
        <w:rPr>
          <w:rFonts w:cs="Tahoma"/>
        </w:rPr>
        <w:t>Π.Ο.ΑΞΙ.Α</w:t>
      </w:r>
      <w:r w:rsidR="00DF5B8E">
        <w:rPr>
          <w:rFonts w:cs="Tahoma"/>
        </w:rPr>
        <w:t>.</w:t>
      </w:r>
      <w:r w:rsidR="00757081" w:rsidRPr="005D2D94">
        <w:rPr>
          <w:rFonts w:cs="Tahoma"/>
        </w:rPr>
        <w:t xml:space="preserve"> </w:t>
      </w:r>
    </w:p>
    <w:p w:rsidR="00CA5771" w:rsidRPr="00A773B5" w:rsidRDefault="002F4C0D" w:rsidP="005D2D94">
      <w:pPr>
        <w:ind w:left="1440" w:hanging="1440"/>
        <w:jc w:val="both"/>
        <w:rPr>
          <w:b/>
        </w:rPr>
      </w:pPr>
      <w:r>
        <w:tab/>
      </w:r>
    </w:p>
    <w:p w:rsidR="00A11F66" w:rsidRPr="005D2D94" w:rsidRDefault="00957A81" w:rsidP="005D2D94">
      <w:pPr>
        <w:jc w:val="both"/>
        <w:rPr>
          <w:rFonts w:cs="Tahoma"/>
        </w:rPr>
      </w:pPr>
      <w:r w:rsidRPr="005D2D94">
        <w:rPr>
          <w:rFonts w:cs="Tahoma"/>
        </w:rPr>
        <w:t xml:space="preserve">Αξιότιμε κ. </w:t>
      </w:r>
      <w:r w:rsidR="00757081" w:rsidRPr="005D2D94">
        <w:rPr>
          <w:rFonts w:cs="Tahoma"/>
        </w:rPr>
        <w:t>Αρχηγέ</w:t>
      </w:r>
      <w:r w:rsidRPr="005D2D94">
        <w:rPr>
          <w:rFonts w:cs="Tahoma"/>
        </w:rPr>
        <w:t>,</w:t>
      </w:r>
    </w:p>
    <w:p w:rsidR="00A11F66" w:rsidRPr="005D2D94" w:rsidRDefault="00A11F66" w:rsidP="00A11F66">
      <w:pPr>
        <w:jc w:val="both"/>
        <w:rPr>
          <w:rFonts w:cs="Tahoma"/>
        </w:rPr>
      </w:pPr>
    </w:p>
    <w:p w:rsidR="00A11F66" w:rsidRDefault="00A11F66" w:rsidP="005D2D94">
      <w:pPr>
        <w:jc w:val="both"/>
        <w:rPr>
          <w:rFonts w:cs="Tahoma"/>
        </w:rPr>
      </w:pPr>
      <w:r w:rsidRPr="005D2D94">
        <w:rPr>
          <w:rFonts w:cs="Tahoma"/>
        </w:rPr>
        <w:tab/>
      </w:r>
      <w:r w:rsidR="00DF5B8E">
        <w:rPr>
          <w:rFonts w:cs="Tahoma"/>
        </w:rPr>
        <w:t>Έχοντας υπόψη το</w:t>
      </w:r>
      <w:r w:rsidRPr="005D2D94">
        <w:rPr>
          <w:rFonts w:cs="Tahoma"/>
        </w:rPr>
        <w:t xml:space="preserve"> νησιωτικό χαρακτήρα της Γενικής Περιφερειακής  Διεύθυνσης Αστυνομίας Νοτίου Αιγαίου και την επισκεψιμότ</w:t>
      </w:r>
      <w:r w:rsidR="00DF5B8E">
        <w:rPr>
          <w:rFonts w:cs="Tahoma"/>
        </w:rPr>
        <w:t>ητα των νησιών της από όλη την ε</w:t>
      </w:r>
      <w:r w:rsidRPr="005D2D94">
        <w:rPr>
          <w:rFonts w:cs="Tahoma"/>
        </w:rPr>
        <w:t xml:space="preserve">λληνική </w:t>
      </w:r>
      <w:r w:rsidR="00DF5B8E">
        <w:rPr>
          <w:rFonts w:cs="Tahoma"/>
        </w:rPr>
        <w:t>ε</w:t>
      </w:r>
      <w:r w:rsidRPr="005D2D94">
        <w:rPr>
          <w:rFonts w:cs="Tahoma"/>
        </w:rPr>
        <w:t>πικράτεια, καθώς και από χώρες του εξωτερικού, συνυπολογίζοντας και το γεγονός της αναγκαστικής φυσικής επαφής των στελεχών των Υπηρεσιών της Αστυνομίας με πολίτες προτείνονται τα κάτωθι:</w:t>
      </w:r>
    </w:p>
    <w:p w:rsidR="00DF5B8E" w:rsidRPr="005D2D94" w:rsidRDefault="00DF5B8E" w:rsidP="005D2D94">
      <w:pPr>
        <w:jc w:val="both"/>
        <w:rPr>
          <w:rFonts w:cs="Tahoma"/>
        </w:rPr>
      </w:pPr>
    </w:p>
    <w:p w:rsidR="00C44423" w:rsidRDefault="00A11F66" w:rsidP="005D2D94">
      <w:pPr>
        <w:numPr>
          <w:ilvl w:val="0"/>
          <w:numId w:val="4"/>
        </w:numPr>
        <w:ind w:left="0" w:firstLine="284"/>
        <w:jc w:val="both"/>
        <w:rPr>
          <w:rFonts w:cs="Tahoma"/>
        </w:rPr>
      </w:pPr>
      <w:r w:rsidRPr="005D2D94">
        <w:rPr>
          <w:rFonts w:cs="Tahoma"/>
        </w:rPr>
        <w:t xml:space="preserve">Αναστολή </w:t>
      </w:r>
      <w:r w:rsidR="00C44423">
        <w:rPr>
          <w:rFonts w:cs="Tahoma"/>
        </w:rPr>
        <w:t xml:space="preserve">παροχής </w:t>
      </w:r>
      <w:r w:rsidRPr="005D2D94">
        <w:rPr>
          <w:rFonts w:cs="Tahoma"/>
        </w:rPr>
        <w:t xml:space="preserve">διοικητικών υπηρεσιών προς τους πολίτες, πλην εξαιρετικών περιπτώσεων </w:t>
      </w:r>
      <w:r w:rsidRPr="005D2D94">
        <w:rPr>
          <w:rFonts w:cs="Tahoma"/>
          <w:color w:val="000000"/>
        </w:rPr>
        <w:t xml:space="preserve">που έχουν κατεπείγοντα χαρακτήρα και χρήζουν άμεσης </w:t>
      </w:r>
      <w:r w:rsidR="00C44423">
        <w:rPr>
          <w:rFonts w:cs="Tahoma"/>
          <w:color w:val="000000"/>
        </w:rPr>
        <w:t>διεκπεραίωσης</w:t>
      </w:r>
      <w:r w:rsidRPr="005D2D94">
        <w:rPr>
          <w:rFonts w:cs="Tahoma"/>
          <w:color w:val="000000"/>
        </w:rPr>
        <w:t xml:space="preserve">, οι οποίες </w:t>
      </w:r>
      <w:r w:rsidRPr="005D2D94">
        <w:rPr>
          <w:rFonts w:cs="Tahoma"/>
        </w:rPr>
        <w:t>που θα αξιολογούνται από</w:t>
      </w:r>
      <w:r w:rsidR="00C44423">
        <w:rPr>
          <w:rFonts w:cs="Tahoma"/>
        </w:rPr>
        <w:t xml:space="preserve"> τη</w:t>
      </w:r>
      <w:r w:rsidRPr="005D2D94">
        <w:rPr>
          <w:rFonts w:cs="Tahoma"/>
        </w:rPr>
        <w:t xml:space="preserve"> Διοίκηση</w:t>
      </w:r>
      <w:r w:rsidR="006F20A2">
        <w:rPr>
          <w:rFonts w:cs="Tahoma"/>
        </w:rPr>
        <w:t>.</w:t>
      </w:r>
    </w:p>
    <w:p w:rsidR="00A11F66" w:rsidRPr="005D2D94" w:rsidRDefault="00A11F66" w:rsidP="005D2D94">
      <w:pPr>
        <w:numPr>
          <w:ilvl w:val="0"/>
          <w:numId w:val="4"/>
        </w:numPr>
        <w:ind w:left="0" w:firstLine="284"/>
        <w:jc w:val="both"/>
        <w:rPr>
          <w:rFonts w:cs="Tahoma"/>
        </w:rPr>
      </w:pPr>
      <w:r w:rsidRPr="005D2D94">
        <w:rPr>
          <w:rFonts w:cs="Tahoma"/>
        </w:rPr>
        <w:t xml:space="preserve"> </w:t>
      </w:r>
      <w:r w:rsidR="001C24EA">
        <w:rPr>
          <w:rFonts w:cs="Tahoma"/>
        </w:rPr>
        <w:t>Ε</w:t>
      </w:r>
      <w:r w:rsidRPr="005D2D94">
        <w:rPr>
          <w:rFonts w:cs="Tahoma"/>
        </w:rPr>
        <w:t>ίσοδος των πολιτών στις Υπηρεσίες συγκεκριμένα χρονικά διαστήματα και με συγκεκριμένο τρόπο (κατά μόνας), χωρίς παραμονή στους χώρους υποδοχής του κοινού. Σημειώνεται ότι</w:t>
      </w:r>
      <w:r w:rsidR="001C24EA">
        <w:rPr>
          <w:rFonts w:cs="Tahoma"/>
        </w:rPr>
        <w:t>,</w:t>
      </w:r>
      <w:r w:rsidRPr="005D2D94">
        <w:rPr>
          <w:rFonts w:cs="Tahoma"/>
        </w:rPr>
        <w:t xml:space="preserve"> με την υπ' αριθμ. Δ1α/ΓΠ οικ</w:t>
      </w:r>
      <w:bookmarkStart w:id="0" w:name="_GoBack"/>
      <w:bookmarkEnd w:id="0"/>
      <w:r w:rsidRPr="005D2D94">
        <w:rPr>
          <w:rFonts w:cs="Tahoma"/>
        </w:rPr>
        <w:t xml:space="preserve"> 17734/12-03-2020 απόφαση των Υπουργών Εθνικής Άμυνας - Υγείας - Δικαιοσύνης επιβλήθηκε </w:t>
      </w:r>
      <w:r w:rsidR="001C24EA" w:rsidRPr="005D2D94">
        <w:rPr>
          <w:rFonts w:cs="Tahoma"/>
        </w:rPr>
        <w:t xml:space="preserve">ήδη </w:t>
      </w:r>
      <w:r w:rsidRPr="005D2D94">
        <w:rPr>
          <w:rFonts w:cs="Tahoma"/>
        </w:rPr>
        <w:t xml:space="preserve">το μέτρο της </w:t>
      </w:r>
      <w:r w:rsidRPr="005D2D94">
        <w:rPr>
          <w:rFonts w:cs="Tahoma"/>
        </w:rPr>
        <w:lastRenderedPageBreak/>
        <w:t>προσωρινής αναστολής λειτουργίας όλων των Δ</w:t>
      </w:r>
      <w:r w:rsidR="001C24EA">
        <w:rPr>
          <w:rFonts w:cs="Tahoma"/>
        </w:rPr>
        <w:t xml:space="preserve">ικαστηρίων </w:t>
      </w:r>
      <w:r w:rsidRPr="005D2D94">
        <w:rPr>
          <w:rFonts w:cs="Tahoma"/>
        </w:rPr>
        <w:t xml:space="preserve">και Εισαγγελιών στο σύνολο της Επικράτειας, για ορισμένο χρονικό διάστημα. Με αυτόν τον τρόπο θα αποτραπεί ο συνωστισμός στα γραφεία και η διακινδύνευση πιθανής μετάδοσης </w:t>
      </w:r>
      <w:r w:rsidRPr="005D2D94">
        <w:rPr>
          <w:rFonts w:cs="Tahoma"/>
          <w:color w:val="000000"/>
          <w:shd w:val="clear" w:color="auto" w:fill="FFFFFF"/>
        </w:rPr>
        <w:t>του επικίνδυνου ιού στο χώρο της Υπηρεσίας</w:t>
      </w:r>
      <w:r w:rsidR="001C24EA">
        <w:rPr>
          <w:rFonts w:cs="Tahoma"/>
          <w:color w:val="000000"/>
          <w:shd w:val="clear" w:color="auto" w:fill="FFFFFF"/>
        </w:rPr>
        <w:t>,</w:t>
      </w:r>
      <w:r w:rsidRPr="005D2D94">
        <w:rPr>
          <w:rFonts w:cs="Tahoma"/>
          <w:color w:val="000000"/>
          <w:shd w:val="clear" w:color="auto" w:fill="FFFFFF"/>
        </w:rPr>
        <w:t xml:space="preserve"> </w:t>
      </w:r>
      <w:r w:rsidRPr="005D2D94">
        <w:rPr>
          <w:rFonts w:cs="Tahoma"/>
        </w:rPr>
        <w:t xml:space="preserve">ενώ θα απελευθερωθεί αστυνομική δύναμη για την εκτέλεση καθηκόντων που σχετίζονται με την καλύτερη εφαρμογή του ανωτέρω νομοθετικού πλαισίου. </w:t>
      </w:r>
    </w:p>
    <w:p w:rsidR="00A11F66" w:rsidRPr="005D2D94" w:rsidRDefault="00A11F66" w:rsidP="00CD1D1C">
      <w:pPr>
        <w:numPr>
          <w:ilvl w:val="0"/>
          <w:numId w:val="4"/>
        </w:numPr>
        <w:ind w:left="0" w:firstLine="284"/>
        <w:jc w:val="both"/>
        <w:rPr>
          <w:rFonts w:cs="Tahoma"/>
        </w:rPr>
      </w:pPr>
      <w:r w:rsidRPr="005D2D94">
        <w:rPr>
          <w:rFonts w:cs="Tahoma"/>
        </w:rPr>
        <w:t xml:space="preserve">Προσέλευση πολιτών στις Υπηρεσίες μόνον όσων προβάλλουν αιτήματα κατεπείγοντος χαρακτήρα και χρήζουν άμεσης αντιμετώπισης </w:t>
      </w:r>
      <w:r w:rsidR="00E1554E">
        <w:rPr>
          <w:rFonts w:cs="Tahoma"/>
        </w:rPr>
        <w:t>–</w:t>
      </w:r>
      <w:r w:rsidRPr="005D2D94">
        <w:rPr>
          <w:rFonts w:cs="Tahoma"/>
        </w:rPr>
        <w:t xml:space="preserve"> διεκπεραίωσης</w:t>
      </w:r>
      <w:r w:rsidR="00E1554E">
        <w:rPr>
          <w:rFonts w:cs="Tahoma"/>
        </w:rPr>
        <w:t xml:space="preserve">, αφού </w:t>
      </w:r>
      <w:r w:rsidR="00000CC5">
        <w:rPr>
          <w:rFonts w:cs="Tahoma"/>
        </w:rPr>
        <w:t>έχει</w:t>
      </w:r>
      <w:r w:rsidR="00E1554E">
        <w:rPr>
          <w:rFonts w:cs="Tahoma"/>
        </w:rPr>
        <w:t xml:space="preserve"> προηγηθεί τηλεφωνική επικοινωνία με τον Αξιωματικό </w:t>
      </w:r>
      <w:r w:rsidR="00000CC5">
        <w:rPr>
          <w:rFonts w:cs="Tahoma"/>
        </w:rPr>
        <w:t>Υπηρεσίας</w:t>
      </w:r>
      <w:r w:rsidRPr="005D2D94">
        <w:rPr>
          <w:rFonts w:cs="Tahoma"/>
        </w:rPr>
        <w:t xml:space="preserve">. Η κρίση του κατεπείγοντος και της αναγκαιότητας άμεσης αντιμετώπισης να ανατίθεται στον εκάστοτε Διοικητή, ο οποίος θα τελεί υπό τις ειδικότερες οδηγίες του Εισαγγελέα Υπηρεσίας, όταν αυτό απαιτείται. </w:t>
      </w:r>
    </w:p>
    <w:p w:rsidR="00A11F66" w:rsidRDefault="00A11F66" w:rsidP="00CD1D1C">
      <w:pPr>
        <w:numPr>
          <w:ilvl w:val="0"/>
          <w:numId w:val="4"/>
        </w:numPr>
        <w:ind w:left="0" w:firstLine="284"/>
        <w:jc w:val="both"/>
        <w:rPr>
          <w:rFonts w:cs="Tahoma"/>
        </w:rPr>
      </w:pPr>
      <w:r w:rsidRPr="005D2D94">
        <w:rPr>
          <w:rFonts w:cs="Tahoma"/>
        </w:rPr>
        <w:t xml:space="preserve">Περιορισμός των ωρών </w:t>
      </w:r>
      <w:r w:rsidR="00CD1D1C">
        <w:rPr>
          <w:rFonts w:cs="Tahoma"/>
        </w:rPr>
        <w:t>εξυπηρέτησης</w:t>
      </w:r>
      <w:r w:rsidRPr="005D2D94">
        <w:rPr>
          <w:rFonts w:cs="Tahoma"/>
        </w:rPr>
        <w:t xml:space="preserve"> του κοινού στις Υπηρεσίες έως και κατά 50% για συγκεκριμένο χρονικό διάστημα όπως προβλέπεται στην παρ. 7 του </w:t>
      </w:r>
      <w:proofErr w:type="spellStart"/>
      <w:r w:rsidRPr="005D2D94">
        <w:rPr>
          <w:rFonts w:cs="Tahoma"/>
        </w:rPr>
        <w:t>αρθ</w:t>
      </w:r>
      <w:proofErr w:type="spellEnd"/>
      <w:r w:rsidRPr="005D2D94">
        <w:rPr>
          <w:rFonts w:cs="Tahoma"/>
        </w:rPr>
        <w:t>. 5 της Πράξης Νομοθετικού Περιεχομένου</w:t>
      </w:r>
      <w:r w:rsidR="00715014">
        <w:rPr>
          <w:rFonts w:cs="Tahoma"/>
        </w:rPr>
        <w:t>.</w:t>
      </w:r>
    </w:p>
    <w:p w:rsidR="00715014" w:rsidRPr="00F11B03" w:rsidRDefault="00715014" w:rsidP="00F11B03">
      <w:pPr>
        <w:numPr>
          <w:ilvl w:val="0"/>
          <w:numId w:val="4"/>
        </w:numPr>
        <w:ind w:left="0" w:firstLine="284"/>
        <w:jc w:val="both"/>
        <w:rPr>
          <w:rFonts w:cs="Tahoma"/>
        </w:rPr>
      </w:pPr>
      <w:r>
        <w:rPr>
          <w:rFonts w:cs="Tahoma"/>
        </w:rPr>
        <w:t xml:space="preserve">Σε νησιά που </w:t>
      </w:r>
      <w:r w:rsidR="0098750C">
        <w:rPr>
          <w:rFonts w:cs="Tahoma"/>
        </w:rPr>
        <w:t xml:space="preserve">λειτουργούν περισσότερες Αστυνομικές Υπηρεσίες να οριστεί μια εξ αυτών ως σημείο εξυπηρέτησης </w:t>
      </w:r>
      <w:r w:rsidR="00F11B03">
        <w:rPr>
          <w:rFonts w:cs="Tahoma"/>
        </w:rPr>
        <w:t>διοικητικών αιτημάτων των πολιτών.</w:t>
      </w:r>
      <w:r w:rsidR="0098750C" w:rsidRPr="00F11B03">
        <w:rPr>
          <w:rFonts w:cs="Tahoma"/>
        </w:rPr>
        <w:t xml:space="preserve">   </w:t>
      </w:r>
    </w:p>
    <w:p w:rsidR="00A11F66" w:rsidRPr="005D2D94" w:rsidRDefault="00DE57A5" w:rsidP="004B28E9">
      <w:pPr>
        <w:numPr>
          <w:ilvl w:val="0"/>
          <w:numId w:val="4"/>
        </w:numPr>
        <w:ind w:left="0" w:firstLine="284"/>
        <w:jc w:val="both"/>
        <w:rPr>
          <w:rFonts w:cs="Tahoma"/>
        </w:rPr>
      </w:pPr>
      <w:r>
        <w:rPr>
          <w:rFonts w:cs="Tahoma"/>
        </w:rPr>
        <w:t>Θέσ</w:t>
      </w:r>
      <w:r w:rsidR="00CB7AF7">
        <w:rPr>
          <w:rFonts w:cs="Tahoma"/>
        </w:rPr>
        <w:t>η</w:t>
      </w:r>
      <w:r>
        <w:rPr>
          <w:rFonts w:cs="Tahoma"/>
        </w:rPr>
        <w:t xml:space="preserve"> σε επιφυλακή </w:t>
      </w:r>
      <w:r w:rsidR="00316E88">
        <w:rPr>
          <w:rFonts w:cs="Tahoma"/>
        </w:rPr>
        <w:t>επαρ</w:t>
      </w:r>
      <w:r w:rsidR="00D837A7">
        <w:rPr>
          <w:rFonts w:cs="Tahoma"/>
        </w:rPr>
        <w:t xml:space="preserve">κή-ικανού αριθμού </w:t>
      </w:r>
      <w:r w:rsidR="00A11F66" w:rsidRPr="005D2D94">
        <w:rPr>
          <w:rFonts w:cs="Tahoma"/>
        </w:rPr>
        <w:t xml:space="preserve">προσωπικού </w:t>
      </w:r>
      <w:r>
        <w:rPr>
          <w:rFonts w:cs="Tahoma"/>
        </w:rPr>
        <w:t>κάθε</w:t>
      </w:r>
      <w:r w:rsidR="00A11F66" w:rsidRPr="005D2D94">
        <w:rPr>
          <w:rFonts w:cs="Tahoma"/>
        </w:rPr>
        <w:t xml:space="preserve"> Υπηρεσία</w:t>
      </w:r>
      <w:r>
        <w:rPr>
          <w:rFonts w:cs="Tahoma"/>
        </w:rPr>
        <w:t>ς</w:t>
      </w:r>
      <w:r w:rsidR="001F4BAF">
        <w:rPr>
          <w:rFonts w:cs="Tahoma"/>
        </w:rPr>
        <w:t xml:space="preserve"> καθώς και των στελεχών που </w:t>
      </w:r>
      <w:r w:rsidR="005F507C">
        <w:rPr>
          <w:rFonts w:cs="Tahoma"/>
        </w:rPr>
        <w:t xml:space="preserve">εκτελούν καθήκοντα διεκπεραίωσης διοικητικής </w:t>
      </w:r>
      <w:r w:rsidR="00F5748C">
        <w:rPr>
          <w:rFonts w:cs="Tahoma"/>
        </w:rPr>
        <w:t>φύσεως αντικείμενου</w:t>
      </w:r>
      <w:r w:rsidR="00A11F66" w:rsidRPr="005D2D94">
        <w:rPr>
          <w:rFonts w:cs="Tahoma"/>
        </w:rPr>
        <w:t xml:space="preserve">, </w:t>
      </w:r>
      <w:r w:rsidR="00AF73EB">
        <w:rPr>
          <w:rFonts w:cs="Tahoma"/>
        </w:rPr>
        <w:t xml:space="preserve">ώστε </w:t>
      </w:r>
      <w:r w:rsidR="00D837A7">
        <w:rPr>
          <w:rFonts w:cs="Tahoma"/>
        </w:rPr>
        <w:t xml:space="preserve">να </w:t>
      </w:r>
      <w:r w:rsidR="00000CC5">
        <w:rPr>
          <w:rFonts w:cs="Tahoma"/>
        </w:rPr>
        <w:t xml:space="preserve">δημιουργηθεί </w:t>
      </w:r>
      <w:r w:rsidR="00F5748C">
        <w:rPr>
          <w:rFonts w:cs="Tahoma"/>
        </w:rPr>
        <w:t xml:space="preserve">αναγκαία </w:t>
      </w:r>
      <w:r w:rsidR="00000CC5">
        <w:rPr>
          <w:rFonts w:cs="Tahoma"/>
        </w:rPr>
        <w:t>εφεδρεία δύναμης με</w:t>
      </w:r>
      <w:r w:rsidR="00A11F66" w:rsidRPr="005D2D94">
        <w:rPr>
          <w:rFonts w:cs="Tahoma"/>
        </w:rPr>
        <w:t xml:space="preserve"> μορφή επιφυλακής </w:t>
      </w:r>
      <w:r w:rsidR="001F4BAF">
        <w:rPr>
          <w:rFonts w:cs="Tahoma"/>
        </w:rPr>
        <w:t>στην κατοικία τους</w:t>
      </w:r>
      <w:r w:rsidR="00D97596" w:rsidRPr="00D97596">
        <w:rPr>
          <w:rFonts w:cs="Tahoma"/>
        </w:rPr>
        <w:t xml:space="preserve">, </w:t>
      </w:r>
      <w:r w:rsidR="000A35FF">
        <w:rPr>
          <w:rFonts w:cs="Tahoma"/>
        </w:rPr>
        <w:t>κατά την κρίση της Διοίκησης</w:t>
      </w:r>
      <w:r w:rsidR="001F4BAF">
        <w:rPr>
          <w:rFonts w:cs="Tahoma"/>
        </w:rPr>
        <w:t xml:space="preserve">. </w:t>
      </w:r>
      <w:r w:rsidR="00A11F66" w:rsidRPr="005D2D94">
        <w:rPr>
          <w:rFonts w:cs="Tahoma"/>
        </w:rPr>
        <w:t>Υπογραμμίζεται ότι</w:t>
      </w:r>
      <w:r w:rsidR="005538AE">
        <w:rPr>
          <w:rFonts w:cs="Tahoma"/>
        </w:rPr>
        <w:t>,</w:t>
      </w:r>
      <w:r w:rsidR="00A11F66" w:rsidRPr="005D2D94">
        <w:rPr>
          <w:rFonts w:cs="Tahoma"/>
        </w:rPr>
        <w:t xml:space="preserve"> η πλειοψηφία των νησιών αστυνομεύεται από ένα μόνο Αστυνομικό Τμήμα ή Σταθμό και η εμφάνιση κρούσματος σε κάποιο από αυτά θα θέσει την Υπηρεσία </w:t>
      </w:r>
      <w:r w:rsidR="00EE4388">
        <w:rPr>
          <w:rFonts w:cs="Tahoma"/>
        </w:rPr>
        <w:t>εκτός λειτουργίας</w:t>
      </w:r>
      <w:r w:rsidR="00A11F66" w:rsidRPr="005D2D94">
        <w:rPr>
          <w:rFonts w:cs="Tahoma"/>
        </w:rPr>
        <w:t xml:space="preserve"> και ολόκληρο το νησί χωρίς αστυνόμευση</w:t>
      </w:r>
      <w:r w:rsidR="00EE4388">
        <w:rPr>
          <w:rFonts w:cs="Tahoma"/>
        </w:rPr>
        <w:t>, με ότι αυτό συνεπάγεται</w:t>
      </w:r>
      <w:r w:rsidR="00A11F66" w:rsidRPr="005D2D94">
        <w:rPr>
          <w:rFonts w:cs="Tahoma"/>
        </w:rPr>
        <w:t xml:space="preserve">. </w:t>
      </w:r>
    </w:p>
    <w:p w:rsidR="00A11F66" w:rsidRDefault="00A11F66" w:rsidP="00EE4388">
      <w:pPr>
        <w:numPr>
          <w:ilvl w:val="0"/>
          <w:numId w:val="4"/>
        </w:numPr>
        <w:ind w:left="0" w:firstLine="284"/>
        <w:jc w:val="both"/>
        <w:rPr>
          <w:rFonts w:cs="Tahoma"/>
        </w:rPr>
      </w:pPr>
      <w:r w:rsidRPr="005D2D94">
        <w:rPr>
          <w:rFonts w:cs="Tahoma"/>
        </w:rPr>
        <w:t xml:space="preserve">Περιορισμός </w:t>
      </w:r>
      <w:r w:rsidR="007A36C3">
        <w:rPr>
          <w:rFonts w:cs="Tahoma"/>
        </w:rPr>
        <w:t xml:space="preserve">χορήγησης αδειών στο προσωπικό για διάνυση </w:t>
      </w:r>
      <w:r w:rsidRPr="005D2D94">
        <w:rPr>
          <w:rFonts w:cs="Tahoma"/>
        </w:rPr>
        <w:t>εκτός</w:t>
      </w:r>
      <w:r w:rsidR="007A36C3">
        <w:rPr>
          <w:rFonts w:cs="Tahoma"/>
        </w:rPr>
        <w:t xml:space="preserve"> </w:t>
      </w:r>
      <w:r w:rsidR="007A36C3" w:rsidRPr="005D2D94">
        <w:rPr>
          <w:rFonts w:cs="Tahoma"/>
        </w:rPr>
        <w:t>νησιού</w:t>
      </w:r>
      <w:r w:rsidRPr="005D2D94">
        <w:rPr>
          <w:rFonts w:cs="Tahoma"/>
        </w:rPr>
        <w:t xml:space="preserve"> </w:t>
      </w:r>
      <w:r w:rsidR="007A36C3">
        <w:rPr>
          <w:rFonts w:cs="Tahoma"/>
        </w:rPr>
        <w:t xml:space="preserve">έδρας Υπηρεσίας όπου </w:t>
      </w:r>
      <w:r w:rsidR="00B76288">
        <w:rPr>
          <w:rFonts w:cs="Tahoma"/>
        </w:rPr>
        <w:t xml:space="preserve">ανήκουν, </w:t>
      </w:r>
      <w:r w:rsidR="004A75AF">
        <w:rPr>
          <w:rFonts w:cs="Tahoma"/>
        </w:rPr>
        <w:t xml:space="preserve">κατά τη </w:t>
      </w:r>
      <w:r w:rsidR="004A75AF" w:rsidRPr="005D2D94">
        <w:rPr>
          <w:rFonts w:cs="Tahoma"/>
        </w:rPr>
        <w:t xml:space="preserve">κρίση της Διοίκησης </w:t>
      </w:r>
      <w:r w:rsidR="004A75AF">
        <w:rPr>
          <w:rFonts w:cs="Tahoma"/>
        </w:rPr>
        <w:t>και όπου</w:t>
      </w:r>
      <w:r w:rsidR="00B76288">
        <w:rPr>
          <w:rFonts w:cs="Tahoma"/>
        </w:rPr>
        <w:t xml:space="preserve"> </w:t>
      </w:r>
      <w:r w:rsidR="00B76288" w:rsidRPr="005D2D94">
        <w:rPr>
          <w:rFonts w:cs="Tahoma"/>
        </w:rPr>
        <w:t>είναι απολύτως απαραίτητο</w:t>
      </w:r>
      <w:r w:rsidR="00C06239">
        <w:rPr>
          <w:rFonts w:cs="Tahoma"/>
        </w:rPr>
        <w:t>.</w:t>
      </w:r>
      <w:r w:rsidR="00B76288" w:rsidRPr="005D2D94">
        <w:rPr>
          <w:rFonts w:cs="Tahoma"/>
        </w:rPr>
        <w:t xml:space="preserve"> </w:t>
      </w:r>
      <w:r w:rsidR="00312B0D">
        <w:rPr>
          <w:rFonts w:cs="Tahoma"/>
        </w:rPr>
        <w:t>Παράλληλα</w:t>
      </w:r>
      <w:r w:rsidR="0099453C">
        <w:rPr>
          <w:rFonts w:cs="Tahoma"/>
        </w:rPr>
        <w:t xml:space="preserve"> </w:t>
      </w:r>
      <w:r w:rsidR="00312B0D">
        <w:rPr>
          <w:rFonts w:cs="Tahoma"/>
        </w:rPr>
        <w:t>υποχρέωση</w:t>
      </w:r>
      <w:r w:rsidR="0099453C">
        <w:rPr>
          <w:rFonts w:cs="Tahoma"/>
        </w:rPr>
        <w:t xml:space="preserve"> </w:t>
      </w:r>
      <w:r w:rsidR="00312B0D">
        <w:rPr>
          <w:rFonts w:cs="Tahoma"/>
        </w:rPr>
        <w:t xml:space="preserve">αδειούχων που επιστρέφουν στο </w:t>
      </w:r>
      <w:r w:rsidR="00CB7AF7">
        <w:rPr>
          <w:rFonts w:cs="Tahoma"/>
        </w:rPr>
        <w:t>νησί</w:t>
      </w:r>
      <w:r w:rsidR="00312B0D">
        <w:rPr>
          <w:rFonts w:cs="Tahoma"/>
        </w:rPr>
        <w:t xml:space="preserve"> </w:t>
      </w:r>
      <w:r w:rsidR="003D461D">
        <w:rPr>
          <w:rFonts w:cs="Tahoma"/>
        </w:rPr>
        <w:t xml:space="preserve">να απέχουν από τα </w:t>
      </w:r>
      <w:r w:rsidR="00C06239">
        <w:rPr>
          <w:rFonts w:cs="Tahoma"/>
        </w:rPr>
        <w:t>καθήκοντα</w:t>
      </w:r>
      <w:r w:rsidR="003D461D">
        <w:rPr>
          <w:rFonts w:cs="Tahoma"/>
        </w:rPr>
        <w:t xml:space="preserve"> τους </w:t>
      </w:r>
      <w:r w:rsidR="00CB7AF7">
        <w:rPr>
          <w:rFonts w:cs="Tahoma"/>
        </w:rPr>
        <w:t>για εύλογο χρονικό διάστημα ασφαλείας πριν την ανάληψη υπηρεσίας.</w:t>
      </w:r>
    </w:p>
    <w:p w:rsidR="00EE4388" w:rsidRPr="005D2D94" w:rsidRDefault="00166256" w:rsidP="00166256">
      <w:pPr>
        <w:numPr>
          <w:ilvl w:val="0"/>
          <w:numId w:val="4"/>
        </w:numPr>
        <w:jc w:val="both"/>
        <w:rPr>
          <w:rFonts w:cs="Tahoma"/>
        </w:rPr>
      </w:pPr>
      <w:r>
        <w:rPr>
          <w:rFonts w:cs="Tahoma"/>
        </w:rPr>
        <w:t>Μ</w:t>
      </w:r>
      <w:r w:rsidRPr="00166256">
        <w:rPr>
          <w:rFonts w:cs="Tahoma"/>
        </w:rPr>
        <w:t xml:space="preserve">είωση των μετακινούμενων αστυνομικών δυνάμεων </w:t>
      </w:r>
      <w:r w:rsidR="00312B0D">
        <w:rPr>
          <w:rFonts w:cs="Tahoma"/>
        </w:rPr>
        <w:t xml:space="preserve">με ακτοπλοϊκά μέσα ή αεροπλάνα </w:t>
      </w:r>
      <w:r>
        <w:rPr>
          <w:rFonts w:cs="Tahoma"/>
        </w:rPr>
        <w:t>στις απολύτως ανελαστικές περιπτώσεις</w:t>
      </w:r>
      <w:r w:rsidR="00312B0D">
        <w:rPr>
          <w:rFonts w:cs="Tahoma"/>
        </w:rPr>
        <w:t>.</w:t>
      </w:r>
      <w:r>
        <w:rPr>
          <w:rFonts w:cs="Tahoma"/>
        </w:rPr>
        <w:t xml:space="preserve"> </w:t>
      </w:r>
    </w:p>
    <w:p w:rsidR="00A11F66" w:rsidRPr="005D2D94" w:rsidRDefault="00A11F66" w:rsidP="00CA1153">
      <w:pPr>
        <w:numPr>
          <w:ilvl w:val="0"/>
          <w:numId w:val="4"/>
        </w:numPr>
        <w:jc w:val="both"/>
        <w:rPr>
          <w:rFonts w:cs="Tahoma"/>
        </w:rPr>
      </w:pPr>
      <w:r w:rsidRPr="005D2D94">
        <w:rPr>
          <w:rFonts w:cs="Tahoma"/>
        </w:rPr>
        <w:t xml:space="preserve">Άμεση ιατρική εξέταση όλων των στελεχών των Υπηρεσιών προκειμένου να διαπιστωθεί εάν είναι φορείς ή όχι του ιού και επανάληψη αυτής ανά τακτά χρονικά διαστήματα στα κατά τόπους ιατρικά κέντρα. </w:t>
      </w:r>
    </w:p>
    <w:p w:rsidR="00A11F66" w:rsidRDefault="00A11F66" w:rsidP="00CA1153">
      <w:pPr>
        <w:numPr>
          <w:ilvl w:val="0"/>
          <w:numId w:val="4"/>
        </w:numPr>
        <w:jc w:val="both"/>
        <w:rPr>
          <w:rFonts w:cs="Tahoma"/>
        </w:rPr>
      </w:pPr>
      <w:r w:rsidRPr="005D2D94">
        <w:rPr>
          <w:rFonts w:cs="Tahoma"/>
        </w:rPr>
        <w:t xml:space="preserve">Προμήθεια </w:t>
      </w:r>
      <w:r w:rsidR="00CA1153">
        <w:rPr>
          <w:rFonts w:cs="Tahoma"/>
        </w:rPr>
        <w:t xml:space="preserve">και χρήση </w:t>
      </w:r>
      <w:r w:rsidRPr="005D2D94">
        <w:rPr>
          <w:rFonts w:cs="Tahoma"/>
        </w:rPr>
        <w:t xml:space="preserve">αναγκαίων </w:t>
      </w:r>
      <w:r w:rsidR="00CA1153">
        <w:rPr>
          <w:rFonts w:cs="Tahoma"/>
        </w:rPr>
        <w:t xml:space="preserve">υλικών - </w:t>
      </w:r>
      <w:r w:rsidRPr="005D2D94">
        <w:rPr>
          <w:rFonts w:cs="Tahoma"/>
        </w:rPr>
        <w:t>ειδών (μάσκες, γάντια, στολές, καθαριστικά) στις Υπηρεσίες</w:t>
      </w:r>
      <w:r w:rsidR="00CA1153">
        <w:rPr>
          <w:rFonts w:cs="Tahoma"/>
        </w:rPr>
        <w:t xml:space="preserve"> όλων των νησιών</w:t>
      </w:r>
      <w:r w:rsidRPr="005D2D94">
        <w:rPr>
          <w:rFonts w:cs="Tahoma"/>
        </w:rPr>
        <w:t>.</w:t>
      </w:r>
    </w:p>
    <w:p w:rsidR="0099453C" w:rsidRDefault="002922B0" w:rsidP="002922B0">
      <w:pPr>
        <w:numPr>
          <w:ilvl w:val="0"/>
          <w:numId w:val="4"/>
        </w:numPr>
        <w:jc w:val="both"/>
        <w:rPr>
          <w:rFonts w:cs="Tahoma"/>
        </w:rPr>
      </w:pPr>
      <w:r w:rsidRPr="002922B0">
        <w:rPr>
          <w:rFonts w:cs="Tahoma"/>
        </w:rPr>
        <w:t>Απολύμανση των Αστυνομικών Καταστημάτων και των</w:t>
      </w:r>
      <w:r>
        <w:rPr>
          <w:rFonts w:cs="Tahoma"/>
        </w:rPr>
        <w:t xml:space="preserve"> </w:t>
      </w:r>
      <w:r w:rsidRPr="002922B0">
        <w:rPr>
          <w:rFonts w:cs="Tahoma"/>
        </w:rPr>
        <w:t>χώρων κράτησης αυτών</w:t>
      </w:r>
      <w:r w:rsidR="0099453C">
        <w:rPr>
          <w:rFonts w:cs="Tahoma"/>
        </w:rPr>
        <w:t>.</w:t>
      </w:r>
    </w:p>
    <w:p w:rsidR="002258B2" w:rsidRDefault="00B75E9C" w:rsidP="002922B0">
      <w:pPr>
        <w:numPr>
          <w:ilvl w:val="0"/>
          <w:numId w:val="4"/>
        </w:numPr>
        <w:jc w:val="both"/>
        <w:rPr>
          <w:rFonts w:cs="Tahoma"/>
        </w:rPr>
      </w:pPr>
      <w:r>
        <w:rPr>
          <w:rFonts w:cs="Tahoma"/>
        </w:rPr>
        <w:t xml:space="preserve">Αυστηρά μέτρα υγειονομικού ελέγχου </w:t>
      </w:r>
      <w:r w:rsidR="006352AB">
        <w:rPr>
          <w:rFonts w:cs="Tahoma"/>
        </w:rPr>
        <w:t xml:space="preserve">στα νησιά που λειτουργούν πύλες εισόδου (λιμάνια – αεροδρόμια) </w:t>
      </w:r>
      <w:r w:rsidR="00077802">
        <w:rPr>
          <w:rFonts w:cs="Tahoma"/>
        </w:rPr>
        <w:t xml:space="preserve">όπου αφικνούνται επισκέπτες </w:t>
      </w:r>
      <w:r w:rsidR="006352AB">
        <w:rPr>
          <w:rFonts w:cs="Tahoma"/>
        </w:rPr>
        <w:t>από άλλες χώρες</w:t>
      </w:r>
      <w:r w:rsidR="00077802">
        <w:rPr>
          <w:rFonts w:cs="Tahoma"/>
        </w:rPr>
        <w:t>.</w:t>
      </w:r>
    </w:p>
    <w:p w:rsidR="002922B0" w:rsidRDefault="00197740" w:rsidP="002922B0">
      <w:pPr>
        <w:numPr>
          <w:ilvl w:val="0"/>
          <w:numId w:val="4"/>
        </w:numPr>
        <w:jc w:val="both"/>
        <w:rPr>
          <w:rFonts w:cs="Tahoma"/>
        </w:rPr>
      </w:pPr>
      <w:r>
        <w:rPr>
          <w:rFonts w:cs="Tahoma"/>
        </w:rPr>
        <w:t>Επιβολή</w:t>
      </w:r>
      <w:r w:rsidR="002258B2">
        <w:rPr>
          <w:rFonts w:cs="Tahoma"/>
        </w:rPr>
        <w:t xml:space="preserve"> περιορισμού </w:t>
      </w:r>
      <w:r w:rsidR="00C06239">
        <w:rPr>
          <w:rFonts w:cs="Tahoma"/>
        </w:rPr>
        <w:t xml:space="preserve">της </w:t>
      </w:r>
      <w:r w:rsidR="00DE5BA1">
        <w:rPr>
          <w:rFonts w:cs="Tahoma"/>
        </w:rPr>
        <w:t>εξόδου</w:t>
      </w:r>
      <w:r>
        <w:rPr>
          <w:rFonts w:cs="Tahoma"/>
        </w:rPr>
        <w:t xml:space="preserve"> των </w:t>
      </w:r>
      <w:r w:rsidR="00DE5BA1">
        <w:rPr>
          <w:rFonts w:cs="Tahoma"/>
        </w:rPr>
        <w:t>παράτυπων</w:t>
      </w:r>
      <w:r>
        <w:rPr>
          <w:rFonts w:cs="Tahoma"/>
        </w:rPr>
        <w:t xml:space="preserve"> </w:t>
      </w:r>
      <w:r w:rsidR="00DE5BA1">
        <w:rPr>
          <w:rFonts w:cs="Tahoma"/>
        </w:rPr>
        <w:t>μεταναστών</w:t>
      </w:r>
      <w:r>
        <w:rPr>
          <w:rFonts w:cs="Tahoma"/>
        </w:rPr>
        <w:t xml:space="preserve"> </w:t>
      </w:r>
      <w:r w:rsidR="00DE5BA1">
        <w:rPr>
          <w:rFonts w:cs="Tahoma"/>
        </w:rPr>
        <w:t>εκτός</w:t>
      </w:r>
      <w:r>
        <w:rPr>
          <w:rFonts w:cs="Tahoma"/>
        </w:rPr>
        <w:t xml:space="preserve"> των χώρων που </w:t>
      </w:r>
      <w:r w:rsidR="00DE5BA1">
        <w:rPr>
          <w:rFonts w:cs="Tahoma"/>
        </w:rPr>
        <w:t>διαμένουν</w:t>
      </w:r>
      <w:r>
        <w:rPr>
          <w:rFonts w:cs="Tahoma"/>
        </w:rPr>
        <w:t xml:space="preserve"> (</w:t>
      </w:r>
      <w:r w:rsidR="00DE5BA1">
        <w:rPr>
          <w:rFonts w:cs="Tahoma"/>
        </w:rPr>
        <w:t>Κέντρα Υποδοχής Ταυτοποίησης</w:t>
      </w:r>
      <w:r w:rsidR="00653255">
        <w:rPr>
          <w:rFonts w:cs="Tahoma"/>
        </w:rPr>
        <w:t xml:space="preserve"> και</w:t>
      </w:r>
      <w:r w:rsidR="00DE5BA1">
        <w:rPr>
          <w:rFonts w:cs="Tahoma"/>
        </w:rPr>
        <w:t xml:space="preserve"> Ανεξάρτητες Δομές</w:t>
      </w:r>
      <w:r w:rsidR="00653255">
        <w:rPr>
          <w:rFonts w:cs="Tahoma"/>
        </w:rPr>
        <w:t xml:space="preserve"> Φιλοξενίας) </w:t>
      </w:r>
      <w:r w:rsidR="006352AB">
        <w:rPr>
          <w:rFonts w:cs="Tahoma"/>
        </w:rPr>
        <w:t xml:space="preserve">  </w:t>
      </w:r>
      <w:r w:rsidR="002922B0" w:rsidRPr="002922B0">
        <w:rPr>
          <w:rFonts w:cs="Tahoma"/>
        </w:rPr>
        <w:t xml:space="preserve"> </w:t>
      </w:r>
    </w:p>
    <w:p w:rsidR="00CB3E2C" w:rsidRPr="002922B0" w:rsidRDefault="00CB3E2C" w:rsidP="002922B0">
      <w:pPr>
        <w:numPr>
          <w:ilvl w:val="0"/>
          <w:numId w:val="4"/>
        </w:numPr>
        <w:jc w:val="both"/>
        <w:rPr>
          <w:rFonts w:cs="Tahoma"/>
        </w:rPr>
      </w:pPr>
      <w:r>
        <w:rPr>
          <w:rFonts w:cs="Tahoma"/>
        </w:rPr>
        <w:t xml:space="preserve">Εφαρμογή </w:t>
      </w:r>
      <w:r w:rsidR="008B714F">
        <w:rPr>
          <w:rFonts w:cs="Tahoma"/>
        </w:rPr>
        <w:t>όλων</w:t>
      </w:r>
      <w:r>
        <w:rPr>
          <w:rFonts w:cs="Tahoma"/>
        </w:rPr>
        <w:t xml:space="preserve"> των </w:t>
      </w:r>
      <w:r w:rsidR="008B714F">
        <w:rPr>
          <w:rFonts w:cs="Tahoma"/>
        </w:rPr>
        <w:t>παραπάνω</w:t>
      </w:r>
      <w:r>
        <w:rPr>
          <w:rFonts w:cs="Tahoma"/>
        </w:rPr>
        <w:t xml:space="preserve"> με </w:t>
      </w:r>
      <w:r w:rsidR="008B714F">
        <w:rPr>
          <w:rFonts w:cs="Tahoma"/>
        </w:rPr>
        <w:t>ανάθεση</w:t>
      </w:r>
      <w:r>
        <w:rPr>
          <w:rFonts w:cs="Tahoma"/>
        </w:rPr>
        <w:t xml:space="preserve"> έκδοσης αποφάσεων </w:t>
      </w:r>
      <w:r w:rsidR="008B714F">
        <w:rPr>
          <w:rFonts w:cs="Tahoma"/>
        </w:rPr>
        <w:t>στους κατά τόπους Αστυνομικούς Διευθυντές.</w:t>
      </w:r>
      <w:r>
        <w:rPr>
          <w:rFonts w:cs="Tahoma"/>
        </w:rPr>
        <w:t xml:space="preserve"> </w:t>
      </w:r>
    </w:p>
    <w:p w:rsidR="00A11F66" w:rsidRPr="005D2D94" w:rsidRDefault="00A11F66" w:rsidP="005D2D94">
      <w:pPr>
        <w:jc w:val="both"/>
        <w:rPr>
          <w:rFonts w:cs="Tahoma"/>
        </w:rPr>
      </w:pPr>
    </w:p>
    <w:p w:rsidR="00021FBC" w:rsidRDefault="008B714F" w:rsidP="005D2D94">
      <w:pPr>
        <w:jc w:val="both"/>
        <w:rPr>
          <w:rFonts w:cs="Tahoma"/>
        </w:rPr>
      </w:pPr>
      <w:r>
        <w:rPr>
          <w:rFonts w:cs="Tahoma"/>
        </w:rPr>
        <w:t xml:space="preserve">Είναι αντιληπτό </w:t>
      </w:r>
      <w:r w:rsidR="00A11F66" w:rsidRPr="005D2D94">
        <w:rPr>
          <w:rFonts w:cs="Tahoma"/>
        </w:rPr>
        <w:t>ότι</w:t>
      </w:r>
      <w:r>
        <w:rPr>
          <w:rFonts w:cs="Tahoma"/>
        </w:rPr>
        <w:t xml:space="preserve">, </w:t>
      </w:r>
      <w:r w:rsidR="00A11F66" w:rsidRPr="005D2D94">
        <w:rPr>
          <w:rFonts w:cs="Tahoma"/>
        </w:rPr>
        <w:t>διανύουμε μια περίοδο που απαιτούνται γρήγορα αντανακλαστικά και ευελιξία</w:t>
      </w:r>
      <w:r w:rsidR="00E86BCE">
        <w:rPr>
          <w:rFonts w:cs="Tahoma"/>
        </w:rPr>
        <w:t>,</w:t>
      </w:r>
      <w:r w:rsidR="00A11F66" w:rsidRPr="005D2D94">
        <w:rPr>
          <w:rFonts w:cs="Tahoma"/>
        </w:rPr>
        <w:t xml:space="preserve"> για να προστατευθούν τόσο τα στελέχη μας όσο και η δημόσια ασφάλεια</w:t>
      </w:r>
      <w:r w:rsidR="00021FBC">
        <w:rPr>
          <w:rFonts w:cs="Tahoma"/>
        </w:rPr>
        <w:t>.</w:t>
      </w:r>
    </w:p>
    <w:p w:rsidR="00021FBC" w:rsidRDefault="00021FBC" w:rsidP="005D2D94">
      <w:pPr>
        <w:jc w:val="both"/>
        <w:rPr>
          <w:rFonts w:cs="Tahoma"/>
        </w:rPr>
      </w:pPr>
    </w:p>
    <w:p w:rsidR="00A11F66" w:rsidRPr="005D2D94" w:rsidRDefault="00892153" w:rsidP="005D2D94">
      <w:pPr>
        <w:jc w:val="both"/>
        <w:rPr>
          <w:rFonts w:cs="Tahoma"/>
        </w:rPr>
      </w:pPr>
      <w:r>
        <w:rPr>
          <w:rFonts w:cs="Tahoma"/>
        </w:rPr>
        <w:t>Ωστόσο</w:t>
      </w:r>
      <w:r w:rsidR="00021FBC">
        <w:rPr>
          <w:rFonts w:cs="Tahoma"/>
        </w:rPr>
        <w:t xml:space="preserve">, </w:t>
      </w:r>
      <w:r w:rsidR="00A11F66" w:rsidRPr="005D2D94">
        <w:rPr>
          <w:rFonts w:cs="Tahoma"/>
        </w:rPr>
        <w:t xml:space="preserve">μέχρι και σήμερα </w:t>
      </w:r>
      <w:r w:rsidR="004465AC" w:rsidRPr="005D2D94">
        <w:rPr>
          <w:rFonts w:cs="Tahoma"/>
        </w:rPr>
        <w:t xml:space="preserve">δεν </w:t>
      </w:r>
      <w:r w:rsidR="000708D8">
        <w:rPr>
          <w:rFonts w:cs="Tahoma"/>
        </w:rPr>
        <w:t xml:space="preserve">διαπιστώνουμε </w:t>
      </w:r>
      <w:r w:rsidR="00A11F66" w:rsidRPr="005D2D94">
        <w:rPr>
          <w:rFonts w:cs="Tahoma"/>
        </w:rPr>
        <w:t xml:space="preserve">καμία πρόβλεψη για </w:t>
      </w:r>
      <w:r w:rsidR="00EC6DD1">
        <w:rPr>
          <w:rFonts w:cs="Tahoma"/>
        </w:rPr>
        <w:t>τη λειτουργία των Α</w:t>
      </w:r>
      <w:r w:rsidR="00EC6DD1" w:rsidRPr="005D2D94">
        <w:rPr>
          <w:rFonts w:cs="Tahoma"/>
        </w:rPr>
        <w:t>στυνομικ</w:t>
      </w:r>
      <w:r w:rsidR="00EC6DD1">
        <w:rPr>
          <w:rFonts w:cs="Tahoma"/>
        </w:rPr>
        <w:t>ών</w:t>
      </w:r>
      <w:r w:rsidR="00A11F66" w:rsidRPr="005D2D94">
        <w:rPr>
          <w:rFonts w:cs="Tahoma"/>
        </w:rPr>
        <w:t xml:space="preserve"> </w:t>
      </w:r>
      <w:r w:rsidR="00EC6DD1" w:rsidRPr="005D2D94">
        <w:rPr>
          <w:rFonts w:cs="Tahoma"/>
        </w:rPr>
        <w:t>Υπηρεσ</w:t>
      </w:r>
      <w:r w:rsidR="00EC6DD1">
        <w:rPr>
          <w:rFonts w:cs="Tahoma"/>
        </w:rPr>
        <w:t>ιών</w:t>
      </w:r>
      <w:r w:rsidR="004465AC">
        <w:rPr>
          <w:rFonts w:cs="Tahoma"/>
        </w:rPr>
        <w:t>.</w:t>
      </w:r>
      <w:r w:rsidR="00A11F66" w:rsidRPr="005D2D94">
        <w:rPr>
          <w:rFonts w:cs="Tahoma"/>
        </w:rPr>
        <w:t xml:space="preserve"> </w:t>
      </w:r>
    </w:p>
    <w:p w:rsidR="00715014" w:rsidRDefault="00715014" w:rsidP="00A11F66">
      <w:pPr>
        <w:pStyle w:val="a8"/>
        <w:ind w:left="0"/>
        <w:jc w:val="both"/>
        <w:rPr>
          <w:rFonts w:cs="Tahoma"/>
        </w:rPr>
      </w:pPr>
    </w:p>
    <w:p w:rsidR="00B42751" w:rsidRPr="009D4483" w:rsidRDefault="007D7BD3" w:rsidP="00A11F66">
      <w:pPr>
        <w:pStyle w:val="a8"/>
        <w:ind w:left="0"/>
        <w:jc w:val="both"/>
      </w:pPr>
      <w:r>
        <w:rPr>
          <w:rFonts w:cs="Tahoma"/>
        </w:rPr>
        <w:t xml:space="preserve">Γνωρίζοντας το </w:t>
      </w:r>
      <w:r w:rsidR="00862576">
        <w:rPr>
          <w:rFonts w:cs="Tahoma"/>
        </w:rPr>
        <w:t xml:space="preserve">ενδιαφέρον που </w:t>
      </w:r>
      <w:r>
        <w:t>επιδεικνύετε, π</w:t>
      </w:r>
      <w:r w:rsidR="008E6148">
        <w:rPr>
          <w:rFonts w:cs="Tahoma"/>
        </w:rPr>
        <w:t>ιστεύουμε ότι</w:t>
      </w:r>
      <w:r>
        <w:rPr>
          <w:rFonts w:cs="Tahoma"/>
        </w:rPr>
        <w:t xml:space="preserve"> </w:t>
      </w:r>
      <w:r w:rsidR="00862576">
        <w:rPr>
          <w:rFonts w:cs="Tahoma"/>
        </w:rPr>
        <w:t>με σύνεση</w:t>
      </w:r>
      <w:r w:rsidR="007C2396">
        <w:rPr>
          <w:rFonts w:cs="Tahoma"/>
        </w:rPr>
        <w:t xml:space="preserve"> και </w:t>
      </w:r>
      <w:r w:rsidR="001271B3">
        <w:rPr>
          <w:rFonts w:cs="Tahoma"/>
        </w:rPr>
        <w:t xml:space="preserve">εφαρμογή </w:t>
      </w:r>
      <w:r w:rsidR="007C2396">
        <w:rPr>
          <w:rFonts w:cs="Tahoma"/>
        </w:rPr>
        <w:t>υλοποίησης</w:t>
      </w:r>
      <w:r w:rsidR="001271B3">
        <w:rPr>
          <w:rFonts w:cs="Tahoma"/>
        </w:rPr>
        <w:t xml:space="preserve"> </w:t>
      </w:r>
      <w:r w:rsidR="007C2396">
        <w:rPr>
          <w:rFonts w:cs="Tahoma"/>
        </w:rPr>
        <w:t>συγκεκριμένου</w:t>
      </w:r>
      <w:r w:rsidR="001271B3">
        <w:rPr>
          <w:rFonts w:cs="Tahoma"/>
        </w:rPr>
        <w:t xml:space="preserve"> σχεδιασμού </w:t>
      </w:r>
      <w:r w:rsidR="007C2396">
        <w:rPr>
          <w:rFonts w:cs="Tahoma"/>
        </w:rPr>
        <w:t>η Ελληνική Αστυνομία μπορεί να εμπνεύσει ψυχραιμία και να σταθεί στο ύψος των περιστάσεων.</w:t>
      </w:r>
    </w:p>
    <w:p w:rsidR="00B42751" w:rsidRPr="009D4483" w:rsidRDefault="00B42751"/>
    <w:p w:rsidR="00B42751" w:rsidRPr="009D4483" w:rsidRDefault="00715014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-263525</wp:posOffset>
            </wp:positionH>
            <wp:positionV relativeFrom="paragraph">
              <wp:posOffset>128905</wp:posOffset>
            </wp:positionV>
            <wp:extent cx="6468110" cy="1819910"/>
            <wp:effectExtent l="0" t="0" r="0" b="0"/>
            <wp:wrapNone/>
            <wp:docPr id="5" name="Εικόνα 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image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18199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2751" w:rsidRPr="009D4483" w:rsidRDefault="00B42751"/>
    <w:sectPr w:rsidR="00B42751" w:rsidRPr="009D4483" w:rsidSect="009D4483">
      <w:headerReference w:type="default" r:id="rId8"/>
      <w:footerReference w:type="default" r:id="rId9"/>
      <w:pgSz w:w="11906" w:h="16838"/>
      <w:pgMar w:top="1418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D4B" w:rsidRDefault="00A16D4B" w:rsidP="00374725">
      <w:r>
        <w:separator/>
      </w:r>
    </w:p>
  </w:endnote>
  <w:endnote w:type="continuationSeparator" w:id="0">
    <w:p w:rsidR="00A16D4B" w:rsidRDefault="00A16D4B" w:rsidP="0037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4866547"/>
      <w:docPartObj>
        <w:docPartGallery w:val="Page Numbers (Bottom of Page)"/>
        <w:docPartUnique/>
      </w:docPartObj>
    </w:sdtPr>
    <w:sdtContent>
      <w:p w:rsidR="00AB55AD" w:rsidRDefault="00E1138A">
        <w:pPr>
          <w:pStyle w:val="a4"/>
        </w:pPr>
        <w:r>
          <w:rPr>
            <w:noProof/>
            <w:lang w:eastAsia="el-GR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Αυτόματο Σχήμα 22" o:spid="_x0000_s4098" type="#_x0000_t185" style="position:absolute;margin-left:0;margin-top:0;width:42.65pt;height:18.8pt;z-index:251660288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" filled="t" strokecolor="gray" strokeweight="2.25pt">
              <v:textbox inset=",0,,0">
                <w:txbxContent>
                  <w:p w:rsidR="00AB55AD" w:rsidRDefault="00E1138A">
                    <w:pPr>
                      <w:jc w:val="center"/>
                    </w:pPr>
                    <w:r>
                      <w:fldChar w:fldCharType="begin"/>
                    </w:r>
                    <w:r w:rsidR="00AB55AD">
                      <w:instrText>PAGE    \* MERGEFORMAT</w:instrText>
                    </w:r>
                    <w:r>
                      <w:fldChar w:fldCharType="separate"/>
                    </w:r>
                    <w:r w:rsidR="006D4C1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  <w:lang w:eastAsia="el-GR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Αυτόματο Σχήμα 21" o:spid="_x0000_s4097" type="#_x0000_t32" style="position:absolute;margin-left:0;margin-top:0;width:434.5pt;height:0;z-index:251659264;visibility:visible;mso-wrap-distance-top:-6e-5mm;mso-wrap-distance-bottom:-6e-5mm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D4B" w:rsidRDefault="00A16D4B" w:rsidP="00374725">
      <w:r>
        <w:separator/>
      </w:r>
    </w:p>
  </w:footnote>
  <w:footnote w:type="continuationSeparator" w:id="0">
    <w:p w:rsidR="00A16D4B" w:rsidRDefault="00A16D4B" w:rsidP="00374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725" w:rsidRDefault="009D792C" w:rsidP="009D792C">
    <w:pPr>
      <w:pStyle w:val="a3"/>
      <w:ind w:left="-1134"/>
      <w:jc w:val="center"/>
    </w:pPr>
    <w:r>
      <w:rPr>
        <w:noProof/>
        <w:lang w:eastAsia="el-GR"/>
      </w:rPr>
      <w:drawing>
        <wp:inline distT="0" distB="0" distL="0" distR="0">
          <wp:extent cx="7200900" cy="1218676"/>
          <wp:effectExtent l="0" t="0" r="0" b="63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ΝΩΣΗ ΑΞΙΩΜΑΤΙΚΩΝ ΕΛΛΗΝΙΚΗΣ ΑΣΤΥΝΟΜΙΑΣ ΤΙΤΛΟΣ 20191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7545" cy="1223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21646"/>
    <w:multiLevelType w:val="hybridMultilevel"/>
    <w:tmpl w:val="649085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01416"/>
    <w:multiLevelType w:val="hybridMultilevel"/>
    <w:tmpl w:val="609EEA9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6E4F1C"/>
    <w:multiLevelType w:val="hybridMultilevel"/>
    <w:tmpl w:val="5E7C409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D2B55"/>
    <w:multiLevelType w:val="hybridMultilevel"/>
    <w:tmpl w:val="22F224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Αυτόματο Σχήμα 2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74725"/>
    <w:rsid w:val="00000839"/>
    <w:rsid w:val="00000CC5"/>
    <w:rsid w:val="00020F57"/>
    <w:rsid w:val="00021FBC"/>
    <w:rsid w:val="000278C1"/>
    <w:rsid w:val="000457B7"/>
    <w:rsid w:val="00066BC9"/>
    <w:rsid w:val="000708D8"/>
    <w:rsid w:val="00073F1A"/>
    <w:rsid w:val="00077802"/>
    <w:rsid w:val="00082256"/>
    <w:rsid w:val="0009225B"/>
    <w:rsid w:val="0009272E"/>
    <w:rsid w:val="00092860"/>
    <w:rsid w:val="000A35FF"/>
    <w:rsid w:val="000B4182"/>
    <w:rsid w:val="000C3893"/>
    <w:rsid w:val="000D7813"/>
    <w:rsid w:val="000F1721"/>
    <w:rsid w:val="00105674"/>
    <w:rsid w:val="00110DF6"/>
    <w:rsid w:val="00117201"/>
    <w:rsid w:val="001271B3"/>
    <w:rsid w:val="001364CB"/>
    <w:rsid w:val="0013657C"/>
    <w:rsid w:val="001448C5"/>
    <w:rsid w:val="001572C3"/>
    <w:rsid w:val="00166256"/>
    <w:rsid w:val="00172881"/>
    <w:rsid w:val="00197740"/>
    <w:rsid w:val="001B16FB"/>
    <w:rsid w:val="001C24EA"/>
    <w:rsid w:val="001F4BAF"/>
    <w:rsid w:val="002258B2"/>
    <w:rsid w:val="00240EDE"/>
    <w:rsid w:val="002411A8"/>
    <w:rsid w:val="00241E20"/>
    <w:rsid w:val="002707DD"/>
    <w:rsid w:val="00280AAA"/>
    <w:rsid w:val="002922B0"/>
    <w:rsid w:val="00296120"/>
    <w:rsid w:val="002A2C8E"/>
    <w:rsid w:val="002B28BE"/>
    <w:rsid w:val="002B3F1D"/>
    <w:rsid w:val="002C20B5"/>
    <w:rsid w:val="002D322E"/>
    <w:rsid w:val="002E6263"/>
    <w:rsid w:val="002F4C0D"/>
    <w:rsid w:val="00307120"/>
    <w:rsid w:val="00312B0D"/>
    <w:rsid w:val="00316E88"/>
    <w:rsid w:val="0033402D"/>
    <w:rsid w:val="003361F4"/>
    <w:rsid w:val="00364333"/>
    <w:rsid w:val="00374320"/>
    <w:rsid w:val="00374725"/>
    <w:rsid w:val="0038696D"/>
    <w:rsid w:val="003B6A05"/>
    <w:rsid w:val="003C067A"/>
    <w:rsid w:val="003D461D"/>
    <w:rsid w:val="003F217F"/>
    <w:rsid w:val="004109A7"/>
    <w:rsid w:val="0043037C"/>
    <w:rsid w:val="004321ED"/>
    <w:rsid w:val="00436A7B"/>
    <w:rsid w:val="004402AE"/>
    <w:rsid w:val="004465AC"/>
    <w:rsid w:val="00450A44"/>
    <w:rsid w:val="0048185C"/>
    <w:rsid w:val="00481D5D"/>
    <w:rsid w:val="00492896"/>
    <w:rsid w:val="004945F0"/>
    <w:rsid w:val="0049503C"/>
    <w:rsid w:val="00495B3D"/>
    <w:rsid w:val="004A5B7E"/>
    <w:rsid w:val="004A75AF"/>
    <w:rsid w:val="004B28E9"/>
    <w:rsid w:val="004C4995"/>
    <w:rsid w:val="004C6A19"/>
    <w:rsid w:val="004D24E9"/>
    <w:rsid w:val="004F4804"/>
    <w:rsid w:val="0052188E"/>
    <w:rsid w:val="005477A7"/>
    <w:rsid w:val="0054796F"/>
    <w:rsid w:val="005538AE"/>
    <w:rsid w:val="0056277F"/>
    <w:rsid w:val="00566733"/>
    <w:rsid w:val="005875BC"/>
    <w:rsid w:val="00594955"/>
    <w:rsid w:val="005A7902"/>
    <w:rsid w:val="005D2D94"/>
    <w:rsid w:val="005E3975"/>
    <w:rsid w:val="005F507C"/>
    <w:rsid w:val="00610200"/>
    <w:rsid w:val="006352AB"/>
    <w:rsid w:val="00647011"/>
    <w:rsid w:val="0065038E"/>
    <w:rsid w:val="00653255"/>
    <w:rsid w:val="00675438"/>
    <w:rsid w:val="00675D52"/>
    <w:rsid w:val="006C7A56"/>
    <w:rsid w:val="006D2BB9"/>
    <w:rsid w:val="006D4C14"/>
    <w:rsid w:val="006F20A2"/>
    <w:rsid w:val="00705709"/>
    <w:rsid w:val="007119D7"/>
    <w:rsid w:val="00715014"/>
    <w:rsid w:val="007202DA"/>
    <w:rsid w:val="00724ED9"/>
    <w:rsid w:val="00735B89"/>
    <w:rsid w:val="007402E6"/>
    <w:rsid w:val="00757081"/>
    <w:rsid w:val="007803DE"/>
    <w:rsid w:val="00783021"/>
    <w:rsid w:val="00793C5F"/>
    <w:rsid w:val="007A36C3"/>
    <w:rsid w:val="007C100B"/>
    <w:rsid w:val="007C2396"/>
    <w:rsid w:val="007D3447"/>
    <w:rsid w:val="007D4D2E"/>
    <w:rsid w:val="007D7A6B"/>
    <w:rsid w:val="007D7BD3"/>
    <w:rsid w:val="007E0EA1"/>
    <w:rsid w:val="007E541F"/>
    <w:rsid w:val="007F54C9"/>
    <w:rsid w:val="007F7586"/>
    <w:rsid w:val="00814C5C"/>
    <w:rsid w:val="00817941"/>
    <w:rsid w:val="00823668"/>
    <w:rsid w:val="008242E4"/>
    <w:rsid w:val="00825F8D"/>
    <w:rsid w:val="00834A32"/>
    <w:rsid w:val="00841816"/>
    <w:rsid w:val="00862576"/>
    <w:rsid w:val="00863D6D"/>
    <w:rsid w:val="008835A4"/>
    <w:rsid w:val="00883B93"/>
    <w:rsid w:val="00892153"/>
    <w:rsid w:val="008B714F"/>
    <w:rsid w:val="008E6148"/>
    <w:rsid w:val="008F0115"/>
    <w:rsid w:val="008F1DF6"/>
    <w:rsid w:val="008F3A30"/>
    <w:rsid w:val="00901781"/>
    <w:rsid w:val="00901949"/>
    <w:rsid w:val="00904A57"/>
    <w:rsid w:val="009150E6"/>
    <w:rsid w:val="009169A3"/>
    <w:rsid w:val="00916B67"/>
    <w:rsid w:val="009424FD"/>
    <w:rsid w:val="009432FE"/>
    <w:rsid w:val="00957A81"/>
    <w:rsid w:val="00962422"/>
    <w:rsid w:val="0098750C"/>
    <w:rsid w:val="0099453C"/>
    <w:rsid w:val="009A3CCB"/>
    <w:rsid w:val="009A40CA"/>
    <w:rsid w:val="009B0AAF"/>
    <w:rsid w:val="009D05FC"/>
    <w:rsid w:val="009D4483"/>
    <w:rsid w:val="009D54B9"/>
    <w:rsid w:val="009D5B97"/>
    <w:rsid w:val="009D792C"/>
    <w:rsid w:val="009E2CC8"/>
    <w:rsid w:val="009E7667"/>
    <w:rsid w:val="009F27AD"/>
    <w:rsid w:val="00A02E95"/>
    <w:rsid w:val="00A11F66"/>
    <w:rsid w:val="00A16D4B"/>
    <w:rsid w:val="00A56D6A"/>
    <w:rsid w:val="00A62824"/>
    <w:rsid w:val="00A6750B"/>
    <w:rsid w:val="00A8010A"/>
    <w:rsid w:val="00A901B3"/>
    <w:rsid w:val="00A932CF"/>
    <w:rsid w:val="00A95780"/>
    <w:rsid w:val="00AB55AD"/>
    <w:rsid w:val="00AB5853"/>
    <w:rsid w:val="00AB779E"/>
    <w:rsid w:val="00AE2197"/>
    <w:rsid w:val="00AF09DD"/>
    <w:rsid w:val="00AF0C61"/>
    <w:rsid w:val="00AF6256"/>
    <w:rsid w:val="00AF73EB"/>
    <w:rsid w:val="00AF7856"/>
    <w:rsid w:val="00B07872"/>
    <w:rsid w:val="00B112DA"/>
    <w:rsid w:val="00B134E4"/>
    <w:rsid w:val="00B13995"/>
    <w:rsid w:val="00B21ADE"/>
    <w:rsid w:val="00B32F60"/>
    <w:rsid w:val="00B42751"/>
    <w:rsid w:val="00B61029"/>
    <w:rsid w:val="00B73114"/>
    <w:rsid w:val="00B75E9C"/>
    <w:rsid w:val="00B76288"/>
    <w:rsid w:val="00B87905"/>
    <w:rsid w:val="00B87C25"/>
    <w:rsid w:val="00BA04EE"/>
    <w:rsid w:val="00BB3622"/>
    <w:rsid w:val="00BC4A45"/>
    <w:rsid w:val="00BF0649"/>
    <w:rsid w:val="00C03FFF"/>
    <w:rsid w:val="00C04906"/>
    <w:rsid w:val="00C06239"/>
    <w:rsid w:val="00C12B64"/>
    <w:rsid w:val="00C44423"/>
    <w:rsid w:val="00C50DBF"/>
    <w:rsid w:val="00C6485F"/>
    <w:rsid w:val="00C70DF3"/>
    <w:rsid w:val="00C74973"/>
    <w:rsid w:val="00CA1153"/>
    <w:rsid w:val="00CA40DA"/>
    <w:rsid w:val="00CA5771"/>
    <w:rsid w:val="00CB1C27"/>
    <w:rsid w:val="00CB3E2C"/>
    <w:rsid w:val="00CB61E4"/>
    <w:rsid w:val="00CB7AF7"/>
    <w:rsid w:val="00CC03FB"/>
    <w:rsid w:val="00CC3E14"/>
    <w:rsid w:val="00CD1D1C"/>
    <w:rsid w:val="00CF5073"/>
    <w:rsid w:val="00D03503"/>
    <w:rsid w:val="00D04877"/>
    <w:rsid w:val="00D063C2"/>
    <w:rsid w:val="00D100AA"/>
    <w:rsid w:val="00D16602"/>
    <w:rsid w:val="00D260F2"/>
    <w:rsid w:val="00D37063"/>
    <w:rsid w:val="00D4612F"/>
    <w:rsid w:val="00D4777E"/>
    <w:rsid w:val="00D52738"/>
    <w:rsid w:val="00D73D8A"/>
    <w:rsid w:val="00D837A7"/>
    <w:rsid w:val="00D83D30"/>
    <w:rsid w:val="00D97596"/>
    <w:rsid w:val="00DA0C55"/>
    <w:rsid w:val="00DB14E1"/>
    <w:rsid w:val="00DB2528"/>
    <w:rsid w:val="00DD1A2C"/>
    <w:rsid w:val="00DD1C1F"/>
    <w:rsid w:val="00DE50CA"/>
    <w:rsid w:val="00DE57A5"/>
    <w:rsid w:val="00DE5BA1"/>
    <w:rsid w:val="00DF5B8E"/>
    <w:rsid w:val="00E0301D"/>
    <w:rsid w:val="00E1138A"/>
    <w:rsid w:val="00E1554E"/>
    <w:rsid w:val="00E422EB"/>
    <w:rsid w:val="00E52C23"/>
    <w:rsid w:val="00E604E1"/>
    <w:rsid w:val="00E61F56"/>
    <w:rsid w:val="00E65215"/>
    <w:rsid w:val="00E677E1"/>
    <w:rsid w:val="00E704E8"/>
    <w:rsid w:val="00E82883"/>
    <w:rsid w:val="00E85C7E"/>
    <w:rsid w:val="00E86A87"/>
    <w:rsid w:val="00E86BCE"/>
    <w:rsid w:val="00E97BC3"/>
    <w:rsid w:val="00EA08B0"/>
    <w:rsid w:val="00EC6DD1"/>
    <w:rsid w:val="00EE4388"/>
    <w:rsid w:val="00EF01D7"/>
    <w:rsid w:val="00EF1879"/>
    <w:rsid w:val="00F00CA3"/>
    <w:rsid w:val="00F11B03"/>
    <w:rsid w:val="00F141A2"/>
    <w:rsid w:val="00F248E3"/>
    <w:rsid w:val="00F32CAB"/>
    <w:rsid w:val="00F34901"/>
    <w:rsid w:val="00F379D0"/>
    <w:rsid w:val="00F57202"/>
    <w:rsid w:val="00F5748C"/>
    <w:rsid w:val="00FA6524"/>
    <w:rsid w:val="00FB6FC6"/>
    <w:rsid w:val="00FC3453"/>
    <w:rsid w:val="00FD7EFC"/>
    <w:rsid w:val="00FE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B9"/>
    <w:rPr>
      <w:rFonts w:cs="Times New Roman"/>
      <w:szCs w:val="24"/>
    </w:rPr>
  </w:style>
  <w:style w:type="paragraph" w:styleId="4">
    <w:name w:val="heading 4"/>
    <w:basedOn w:val="a"/>
    <w:next w:val="a"/>
    <w:link w:val="4Char"/>
    <w:qFormat/>
    <w:rsid w:val="009D4483"/>
    <w:pPr>
      <w:keepNext/>
      <w:jc w:val="center"/>
      <w:outlineLvl w:val="3"/>
    </w:pPr>
    <w:rPr>
      <w:rFonts w:ascii="Times New Roman" w:eastAsia="Times New Roman" w:hAnsi="Times New Roman"/>
      <w:b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472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74725"/>
    <w:rPr>
      <w:rFonts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37472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74725"/>
    <w:rPr>
      <w:rFonts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74725"/>
    <w:rPr>
      <w:rFonts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74725"/>
    <w:rPr>
      <w:rFonts w:cs="Tahoma"/>
      <w:sz w:val="16"/>
      <w:szCs w:val="16"/>
    </w:rPr>
  </w:style>
  <w:style w:type="table" w:styleId="a6">
    <w:name w:val="Table Grid"/>
    <w:basedOn w:val="a1"/>
    <w:uiPriority w:val="39"/>
    <w:rsid w:val="009E7667"/>
    <w:rPr>
      <w:rFonts w:cs="Times-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Περιεχόμενα πίνακα"/>
    <w:basedOn w:val="a"/>
    <w:qFormat/>
    <w:rsid w:val="009D4483"/>
    <w:pPr>
      <w:suppressLineNumbers/>
    </w:pPr>
    <w:rPr>
      <w:rFonts w:cs="Times-Roman"/>
      <w:szCs w:val="20"/>
    </w:rPr>
  </w:style>
  <w:style w:type="character" w:customStyle="1" w:styleId="4Char">
    <w:name w:val="Επικεφαλίδα 4 Char"/>
    <w:basedOn w:val="a0"/>
    <w:link w:val="4"/>
    <w:rsid w:val="009D4483"/>
    <w:rPr>
      <w:rFonts w:ascii="Times New Roman" w:eastAsia="Times New Roman" w:hAnsi="Times New Roman" w:cs="Times New Roman"/>
      <w:b/>
      <w:szCs w:val="20"/>
      <w:u w:val="single"/>
      <w:lang w:eastAsia="el-GR"/>
    </w:rPr>
  </w:style>
  <w:style w:type="paragraph" w:styleId="a8">
    <w:name w:val="List Paragraph"/>
    <w:basedOn w:val="a"/>
    <w:uiPriority w:val="34"/>
    <w:qFormat/>
    <w:rsid w:val="00A56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Cs w:val="24"/>
    </w:rPr>
  </w:style>
  <w:style w:type="paragraph" w:styleId="4">
    <w:name w:val="heading 4"/>
    <w:basedOn w:val="a"/>
    <w:next w:val="a"/>
    <w:link w:val="4Char"/>
    <w:qFormat/>
    <w:rsid w:val="009D4483"/>
    <w:pPr>
      <w:keepNext/>
      <w:jc w:val="center"/>
      <w:outlineLvl w:val="3"/>
    </w:pPr>
    <w:rPr>
      <w:rFonts w:ascii="Times New Roman" w:eastAsia="Times New Roman" w:hAnsi="Times New Roman"/>
      <w:b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472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74725"/>
    <w:rPr>
      <w:rFonts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37472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74725"/>
    <w:rPr>
      <w:rFonts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74725"/>
    <w:rPr>
      <w:rFonts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74725"/>
    <w:rPr>
      <w:rFonts w:cs="Tahoma"/>
      <w:sz w:val="16"/>
      <w:szCs w:val="16"/>
    </w:rPr>
  </w:style>
  <w:style w:type="table" w:styleId="a6">
    <w:name w:val="Table Grid"/>
    <w:basedOn w:val="a1"/>
    <w:uiPriority w:val="39"/>
    <w:rsid w:val="009E7667"/>
    <w:rPr>
      <w:rFonts w:cs="Times-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Περιεχόμενα πίνακα"/>
    <w:basedOn w:val="a"/>
    <w:qFormat/>
    <w:rsid w:val="009D4483"/>
    <w:pPr>
      <w:suppressLineNumbers/>
    </w:pPr>
    <w:rPr>
      <w:rFonts w:cs="Times-Roman"/>
      <w:szCs w:val="20"/>
    </w:rPr>
  </w:style>
  <w:style w:type="character" w:customStyle="1" w:styleId="4Char">
    <w:name w:val="Επικεφαλίδα 4 Char"/>
    <w:basedOn w:val="a0"/>
    <w:link w:val="4"/>
    <w:rsid w:val="009D4483"/>
    <w:rPr>
      <w:rFonts w:ascii="Times New Roman" w:eastAsia="Times New Roman" w:hAnsi="Times New Roman" w:cs="Times New Roman"/>
      <w:b/>
      <w:szCs w:val="20"/>
      <w:u w:val="single"/>
      <w:lang w:eastAsia="el-GR"/>
    </w:rPr>
  </w:style>
  <w:style w:type="paragraph" w:styleId="a8">
    <w:name w:val="List Paragraph"/>
    <w:basedOn w:val="a"/>
    <w:uiPriority w:val="34"/>
    <w:qFormat/>
    <w:rsid w:val="00A56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812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Petros</dc:creator>
  <cp:lastModifiedBy>Γ.Α.Δ.Π.Ν. Αιγαίου</cp:lastModifiedBy>
  <cp:revision>9</cp:revision>
  <cp:lastPrinted>2020-03-14T07:28:00Z</cp:lastPrinted>
  <dcterms:created xsi:type="dcterms:W3CDTF">2020-03-13T22:45:00Z</dcterms:created>
  <dcterms:modified xsi:type="dcterms:W3CDTF">2020-03-14T07:51:00Z</dcterms:modified>
</cp:coreProperties>
</file>